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9B3FC" w14:textId="77777777" w:rsidR="001E7630" w:rsidRPr="00837DB5" w:rsidRDefault="001E7630" w:rsidP="005D1BD7">
      <w:pPr>
        <w:pStyle w:val="NormalWeb"/>
        <w:shd w:val="clear" w:color="auto" w:fill="FFFFFF"/>
        <w:spacing w:before="0" w:beforeAutospacing="0" w:after="120" w:afterAutospacing="0" w:line="240" w:lineRule="auto"/>
        <w:rPr>
          <w:rFonts w:ascii="Verdana" w:hAnsi="Verdana"/>
          <w:sz w:val="22"/>
          <w:szCs w:val="22"/>
        </w:rPr>
      </w:pPr>
      <w:r w:rsidRPr="00837DB5">
        <w:rPr>
          <w:rStyle w:val="Strong"/>
          <w:rFonts w:ascii="Verdana" w:hAnsi="Verdana"/>
          <w:sz w:val="22"/>
          <w:szCs w:val="22"/>
        </w:rPr>
        <w:t xml:space="preserve">[INSERT NAME AND ADDRESS OF </w:t>
      </w:r>
      <w:r w:rsidR="00837DB5">
        <w:rPr>
          <w:rStyle w:val="Strong"/>
          <w:rFonts w:ascii="Verdana" w:hAnsi="Verdana"/>
          <w:sz w:val="22"/>
          <w:szCs w:val="22"/>
        </w:rPr>
        <w:t>ORGAN</w:t>
      </w:r>
      <w:r w:rsidRPr="00837DB5">
        <w:rPr>
          <w:rStyle w:val="Strong"/>
          <w:rFonts w:ascii="Verdana" w:hAnsi="Verdana"/>
          <w:sz w:val="22"/>
          <w:szCs w:val="22"/>
        </w:rPr>
        <w:t>I</w:t>
      </w:r>
      <w:r w:rsidR="00837DB5">
        <w:rPr>
          <w:rStyle w:val="Strong"/>
          <w:rFonts w:ascii="Verdana" w:hAnsi="Verdana"/>
          <w:sz w:val="22"/>
          <w:szCs w:val="22"/>
        </w:rPr>
        <w:t>S</w:t>
      </w:r>
      <w:r w:rsidRPr="00837DB5">
        <w:rPr>
          <w:rStyle w:val="Strong"/>
          <w:rFonts w:ascii="Verdana" w:hAnsi="Verdana"/>
          <w:sz w:val="22"/>
          <w:szCs w:val="22"/>
        </w:rPr>
        <w:t xml:space="preserve">ATION] </w:t>
      </w:r>
    </w:p>
    <w:p w14:paraId="344AC538" w14:textId="77777777" w:rsidR="00BB1E6C" w:rsidRDefault="00BB1E6C" w:rsidP="005D1BD7">
      <w:pPr>
        <w:pStyle w:val="NormalWeb"/>
        <w:shd w:val="clear" w:color="auto" w:fill="FFFFFF"/>
        <w:spacing w:before="0" w:beforeAutospacing="0" w:after="120" w:afterAutospacing="0" w:line="240" w:lineRule="auto"/>
        <w:rPr>
          <w:rStyle w:val="Strong"/>
          <w:rFonts w:ascii="Verdana" w:hAnsi="Verdana"/>
          <w:sz w:val="22"/>
          <w:szCs w:val="22"/>
        </w:rPr>
      </w:pPr>
    </w:p>
    <w:p w14:paraId="759AC833" w14:textId="293484FA" w:rsidR="001E7630" w:rsidRDefault="006B58DB" w:rsidP="005D1BD7">
      <w:pPr>
        <w:pStyle w:val="NormalWeb"/>
        <w:shd w:val="clear" w:color="auto" w:fill="FFFFFF"/>
        <w:spacing w:before="0" w:beforeAutospacing="0" w:after="120" w:afterAutospacing="0" w:line="240" w:lineRule="auto"/>
        <w:rPr>
          <w:rStyle w:val="Strong"/>
          <w:rFonts w:ascii="Verdana" w:hAnsi="Verdana"/>
          <w:sz w:val="22"/>
          <w:szCs w:val="22"/>
        </w:rPr>
      </w:pPr>
      <w:r>
        <w:rPr>
          <w:rStyle w:val="Strong"/>
          <w:rFonts w:ascii="Verdana" w:hAnsi="Verdana"/>
          <w:sz w:val="22"/>
          <w:szCs w:val="22"/>
        </w:rPr>
        <w:t xml:space="preserve">Adherence to SEPA </w:t>
      </w:r>
      <w:r w:rsidR="007A3033">
        <w:rPr>
          <w:rStyle w:val="Strong"/>
          <w:rFonts w:ascii="Verdana" w:hAnsi="Verdana"/>
          <w:sz w:val="22"/>
          <w:szCs w:val="22"/>
        </w:rPr>
        <w:t xml:space="preserve">Proxy Lookup (SPL) </w:t>
      </w:r>
      <w:r w:rsidR="00837DB5" w:rsidRPr="00837DB5">
        <w:rPr>
          <w:rStyle w:val="Strong"/>
          <w:rFonts w:ascii="Verdana" w:hAnsi="Verdana"/>
          <w:sz w:val="22"/>
          <w:szCs w:val="22"/>
        </w:rPr>
        <w:t>scheme</w:t>
      </w:r>
      <w:r w:rsidR="001E7630" w:rsidRPr="00837DB5">
        <w:rPr>
          <w:rStyle w:val="Strong"/>
          <w:rFonts w:ascii="Verdana" w:hAnsi="Verdana"/>
          <w:sz w:val="22"/>
          <w:szCs w:val="22"/>
        </w:rPr>
        <w:t xml:space="preserve"> - Letter of Intent</w:t>
      </w:r>
    </w:p>
    <w:p w14:paraId="17119C37" w14:textId="77777777" w:rsidR="00BB1E6C" w:rsidRPr="00837DB5" w:rsidRDefault="00BB1E6C" w:rsidP="005D1BD7">
      <w:pPr>
        <w:pStyle w:val="NormalWeb"/>
        <w:shd w:val="clear" w:color="auto" w:fill="FFFFFF"/>
        <w:spacing w:before="0" w:beforeAutospacing="0" w:after="120" w:afterAutospacing="0" w:line="240" w:lineRule="auto"/>
        <w:rPr>
          <w:rFonts w:ascii="Verdana" w:hAnsi="Verdana"/>
          <w:sz w:val="22"/>
          <w:szCs w:val="22"/>
        </w:rPr>
      </w:pPr>
    </w:p>
    <w:p w14:paraId="53F64D49" w14:textId="7B05A8E4" w:rsidR="001E7630" w:rsidRDefault="001E7630" w:rsidP="005D1BD7">
      <w:pPr>
        <w:pStyle w:val="NormalWeb"/>
        <w:shd w:val="clear" w:color="auto" w:fill="FFFFFF"/>
        <w:spacing w:before="0" w:beforeAutospacing="0" w:after="120" w:afterAutospacing="0" w:line="240" w:lineRule="auto"/>
        <w:rPr>
          <w:rFonts w:ascii="Verdana" w:hAnsi="Verdana"/>
          <w:sz w:val="22"/>
          <w:szCs w:val="22"/>
        </w:rPr>
      </w:pPr>
      <w:r w:rsidRPr="00837DB5">
        <w:rPr>
          <w:rFonts w:ascii="Verdana" w:hAnsi="Verdana"/>
          <w:sz w:val="22"/>
          <w:szCs w:val="22"/>
        </w:rPr>
        <w:t>[INSERT DATE]</w:t>
      </w:r>
    </w:p>
    <w:p w14:paraId="1859283D" w14:textId="77777777" w:rsidR="00BB1E6C" w:rsidRPr="00837DB5" w:rsidRDefault="00BB1E6C" w:rsidP="005D1BD7">
      <w:pPr>
        <w:pStyle w:val="NormalWeb"/>
        <w:shd w:val="clear" w:color="auto" w:fill="FFFFFF"/>
        <w:spacing w:before="0" w:beforeAutospacing="0" w:after="120" w:afterAutospacing="0" w:line="240" w:lineRule="auto"/>
        <w:rPr>
          <w:rFonts w:ascii="Verdana" w:hAnsi="Verdana"/>
          <w:sz w:val="22"/>
          <w:szCs w:val="22"/>
        </w:rPr>
      </w:pPr>
    </w:p>
    <w:p w14:paraId="337D34FF" w14:textId="22597166" w:rsidR="005D1BD7" w:rsidRDefault="004F187C" w:rsidP="005D1BD7">
      <w:pPr>
        <w:pStyle w:val="NormalWeb"/>
        <w:shd w:val="clear" w:color="auto" w:fill="FFFFFF"/>
        <w:spacing w:before="0" w:beforeAutospacing="0" w:after="120" w:afterAutospacing="0" w:line="240" w:lineRule="auto"/>
        <w:rPr>
          <w:rFonts w:ascii="Verdana" w:hAnsi="Verdana"/>
          <w:sz w:val="22"/>
          <w:szCs w:val="22"/>
        </w:rPr>
      </w:pPr>
      <w:r w:rsidRPr="00837DB5">
        <w:rPr>
          <w:rFonts w:ascii="Verdana" w:hAnsi="Verdana"/>
          <w:sz w:val="22"/>
          <w:szCs w:val="22"/>
        </w:rPr>
        <w:t xml:space="preserve">To: </w:t>
      </w:r>
      <w:r w:rsidR="006B58DB">
        <w:rPr>
          <w:rFonts w:ascii="Verdana" w:hAnsi="Verdana"/>
          <w:sz w:val="22"/>
          <w:szCs w:val="22"/>
        </w:rPr>
        <w:t xml:space="preserve">EPC - </w:t>
      </w:r>
      <w:r w:rsidR="00DC4277">
        <w:rPr>
          <w:rFonts w:ascii="Verdana" w:hAnsi="Verdana"/>
          <w:sz w:val="22"/>
          <w:szCs w:val="22"/>
        </w:rPr>
        <w:t>SPL</w:t>
      </w:r>
      <w:r w:rsidR="009B6A88">
        <w:rPr>
          <w:rFonts w:ascii="Verdana" w:hAnsi="Verdana"/>
          <w:sz w:val="22"/>
          <w:szCs w:val="22"/>
        </w:rPr>
        <w:t xml:space="preserve"> Scheme Manager</w:t>
      </w:r>
    </w:p>
    <w:p w14:paraId="6566ED81" w14:textId="77777777" w:rsidR="005D1BD7" w:rsidRDefault="005D1BD7" w:rsidP="005D1BD7">
      <w:pPr>
        <w:pStyle w:val="NormalWeb"/>
        <w:shd w:val="clear" w:color="auto" w:fill="FFFFFF"/>
        <w:spacing w:before="0" w:beforeAutospacing="0" w:after="120" w:afterAutospacing="0" w:line="240" w:lineRule="auto"/>
        <w:rPr>
          <w:rFonts w:ascii="Verdana" w:hAnsi="Verdana"/>
          <w:sz w:val="22"/>
          <w:szCs w:val="22"/>
        </w:rPr>
      </w:pPr>
    </w:p>
    <w:p w14:paraId="38B26A05" w14:textId="5C600C74" w:rsidR="001E7630" w:rsidRDefault="004F187C" w:rsidP="005D1BD7">
      <w:pPr>
        <w:pStyle w:val="NormalWeb"/>
        <w:shd w:val="clear" w:color="auto" w:fill="FFFFFF"/>
        <w:spacing w:before="0" w:beforeAutospacing="0" w:after="120" w:afterAutospacing="0" w:line="240" w:lineRule="auto"/>
        <w:rPr>
          <w:rFonts w:ascii="Verdana" w:hAnsi="Verdana"/>
          <w:sz w:val="22"/>
          <w:szCs w:val="22"/>
        </w:rPr>
      </w:pPr>
      <w:r w:rsidRPr="00837DB5">
        <w:rPr>
          <w:rFonts w:ascii="Verdana" w:hAnsi="Verdana"/>
          <w:sz w:val="22"/>
          <w:szCs w:val="22"/>
        </w:rPr>
        <w:t xml:space="preserve">The undersigned is a duly authorised representative of </w:t>
      </w:r>
      <w:r w:rsidR="00837DB5">
        <w:rPr>
          <w:rFonts w:ascii="Verdana" w:hAnsi="Verdana"/>
          <w:sz w:val="22"/>
          <w:szCs w:val="22"/>
        </w:rPr>
        <w:t>[</w:t>
      </w:r>
      <w:r w:rsidR="001E7630" w:rsidRPr="00837DB5">
        <w:rPr>
          <w:rFonts w:ascii="Verdana" w:hAnsi="Verdana"/>
          <w:sz w:val="22"/>
          <w:szCs w:val="22"/>
        </w:rPr>
        <w:t xml:space="preserve">INSERT NAME OF </w:t>
      </w:r>
      <w:r w:rsidR="00837DB5">
        <w:rPr>
          <w:rFonts w:ascii="Verdana" w:hAnsi="Verdana"/>
          <w:sz w:val="22"/>
          <w:szCs w:val="22"/>
        </w:rPr>
        <w:t>ORGANISATION]</w:t>
      </w:r>
      <w:r w:rsidRPr="00837DB5">
        <w:rPr>
          <w:rFonts w:ascii="Verdana" w:hAnsi="Verdana"/>
          <w:sz w:val="22"/>
          <w:szCs w:val="22"/>
        </w:rPr>
        <w:t>, who hereby</w:t>
      </w:r>
      <w:r w:rsidR="001E7630" w:rsidRPr="00837DB5">
        <w:rPr>
          <w:rFonts w:ascii="Verdana" w:hAnsi="Verdana"/>
          <w:sz w:val="22"/>
          <w:szCs w:val="22"/>
        </w:rPr>
        <w:t xml:space="preserve"> </w:t>
      </w:r>
      <w:r w:rsidRPr="00837DB5">
        <w:rPr>
          <w:rFonts w:ascii="Verdana" w:hAnsi="Verdana"/>
          <w:sz w:val="22"/>
          <w:szCs w:val="22"/>
        </w:rPr>
        <w:t xml:space="preserve">expresses the intention of </w:t>
      </w:r>
      <w:r w:rsidR="00837DB5">
        <w:rPr>
          <w:rFonts w:ascii="Verdana" w:hAnsi="Verdana"/>
          <w:sz w:val="22"/>
          <w:szCs w:val="22"/>
        </w:rPr>
        <w:t>[</w:t>
      </w:r>
      <w:r w:rsidR="00837DB5" w:rsidRPr="00837DB5">
        <w:rPr>
          <w:rFonts w:ascii="Verdana" w:hAnsi="Verdana"/>
          <w:sz w:val="22"/>
          <w:szCs w:val="22"/>
        </w:rPr>
        <w:t xml:space="preserve">INSERT NAME OF </w:t>
      </w:r>
      <w:r w:rsidR="00837DB5">
        <w:rPr>
          <w:rFonts w:ascii="Verdana" w:hAnsi="Verdana"/>
          <w:sz w:val="22"/>
          <w:szCs w:val="22"/>
        </w:rPr>
        <w:t>ORGANISATION]</w:t>
      </w:r>
      <w:r w:rsidRPr="00837DB5">
        <w:rPr>
          <w:rFonts w:ascii="Verdana" w:hAnsi="Verdana"/>
          <w:sz w:val="22"/>
          <w:szCs w:val="22"/>
        </w:rPr>
        <w:t xml:space="preserve"> </w:t>
      </w:r>
      <w:r w:rsidR="00837DB5">
        <w:rPr>
          <w:rFonts w:ascii="Verdana" w:hAnsi="Verdana"/>
          <w:sz w:val="22"/>
          <w:szCs w:val="22"/>
        </w:rPr>
        <w:t>becoming a participant to the</w:t>
      </w:r>
      <w:r w:rsidR="00801FC3">
        <w:rPr>
          <w:rFonts w:ascii="Verdana" w:hAnsi="Verdana"/>
          <w:sz w:val="22"/>
          <w:szCs w:val="22"/>
        </w:rPr>
        <w:t xml:space="preserve"> </w:t>
      </w:r>
      <w:r w:rsidR="00DC4277">
        <w:rPr>
          <w:rFonts w:ascii="Verdana" w:hAnsi="Verdana"/>
          <w:sz w:val="22"/>
          <w:szCs w:val="22"/>
        </w:rPr>
        <w:t>SPL</w:t>
      </w:r>
      <w:r w:rsidR="007A3033">
        <w:rPr>
          <w:rFonts w:ascii="Verdana" w:hAnsi="Verdana"/>
          <w:sz w:val="22"/>
          <w:szCs w:val="22"/>
        </w:rPr>
        <w:t xml:space="preserve"> </w:t>
      </w:r>
      <w:r w:rsidR="00837DB5" w:rsidRPr="00837DB5">
        <w:rPr>
          <w:rFonts w:ascii="Verdana" w:hAnsi="Verdana"/>
          <w:sz w:val="22"/>
          <w:szCs w:val="22"/>
        </w:rPr>
        <w:t>scheme</w:t>
      </w:r>
      <w:r w:rsidR="006828A6" w:rsidRPr="00837DB5">
        <w:rPr>
          <w:rFonts w:ascii="Verdana" w:hAnsi="Verdana"/>
          <w:sz w:val="22"/>
          <w:szCs w:val="22"/>
        </w:rPr>
        <w:t xml:space="preserve">, which is at present being </w:t>
      </w:r>
      <w:r w:rsidR="00837DB5">
        <w:rPr>
          <w:rFonts w:ascii="Verdana" w:hAnsi="Verdana"/>
          <w:sz w:val="22"/>
          <w:szCs w:val="22"/>
        </w:rPr>
        <w:t>established</w:t>
      </w:r>
      <w:r w:rsidR="001E7630" w:rsidRPr="00837DB5">
        <w:rPr>
          <w:rFonts w:ascii="Verdana" w:hAnsi="Verdana"/>
          <w:sz w:val="22"/>
          <w:szCs w:val="22"/>
        </w:rPr>
        <w:t>.</w:t>
      </w:r>
    </w:p>
    <w:p w14:paraId="2F9A1AD5" w14:textId="77777777" w:rsidR="005D1BD7" w:rsidRPr="005D1BD7" w:rsidRDefault="005D1BD7" w:rsidP="005D1BD7">
      <w:pPr>
        <w:pStyle w:val="NormalWeb"/>
        <w:numPr>
          <w:ilvl w:val="0"/>
          <w:numId w:val="1"/>
        </w:numPr>
        <w:shd w:val="clear" w:color="auto" w:fill="FFFFFF"/>
        <w:spacing w:before="0" w:beforeAutospacing="0" w:after="120" w:afterAutospacing="0" w:line="240" w:lineRule="auto"/>
        <w:rPr>
          <w:rFonts w:ascii="Verdana" w:hAnsi="Verdana"/>
          <w:sz w:val="22"/>
          <w:szCs w:val="22"/>
        </w:rPr>
      </w:pPr>
      <w:r>
        <w:rPr>
          <w:rFonts w:ascii="Verdana" w:hAnsi="Verdana"/>
          <w:sz w:val="22"/>
          <w:szCs w:val="22"/>
        </w:rPr>
        <w:t>[</w:t>
      </w:r>
      <w:r w:rsidRPr="00837DB5">
        <w:rPr>
          <w:rFonts w:ascii="Verdana" w:hAnsi="Verdana"/>
          <w:sz w:val="22"/>
          <w:szCs w:val="22"/>
        </w:rPr>
        <w:t xml:space="preserve">INSERT NAME OF </w:t>
      </w:r>
      <w:r>
        <w:rPr>
          <w:rFonts w:ascii="Verdana" w:hAnsi="Verdana"/>
          <w:sz w:val="22"/>
          <w:szCs w:val="22"/>
        </w:rPr>
        <w:t>ORGANISATION] intends joining the SPL scheme as of [DATE]</w:t>
      </w:r>
    </w:p>
    <w:p w14:paraId="46042F20" w14:textId="77777777" w:rsidR="005D1BD7" w:rsidRPr="005D1BD7" w:rsidRDefault="005D1BD7" w:rsidP="005D1BD7">
      <w:pPr>
        <w:pStyle w:val="NormalWeb"/>
        <w:numPr>
          <w:ilvl w:val="0"/>
          <w:numId w:val="1"/>
        </w:numPr>
        <w:shd w:val="clear" w:color="auto" w:fill="FFFFFF"/>
        <w:spacing w:before="0" w:beforeAutospacing="0" w:after="120" w:afterAutospacing="0" w:line="240" w:lineRule="auto"/>
        <w:rPr>
          <w:rFonts w:ascii="Verdana" w:hAnsi="Verdana"/>
          <w:sz w:val="22"/>
          <w:szCs w:val="22"/>
        </w:rPr>
      </w:pPr>
      <w:r>
        <w:rPr>
          <w:rFonts w:ascii="Verdana" w:hAnsi="Verdana"/>
          <w:sz w:val="22"/>
          <w:szCs w:val="22"/>
        </w:rPr>
        <w:t>[</w:t>
      </w:r>
      <w:r w:rsidRPr="00837DB5">
        <w:rPr>
          <w:rFonts w:ascii="Verdana" w:hAnsi="Verdana"/>
          <w:sz w:val="22"/>
          <w:szCs w:val="22"/>
        </w:rPr>
        <w:t xml:space="preserve">INSERT NAME OF </w:t>
      </w:r>
      <w:r>
        <w:rPr>
          <w:rFonts w:ascii="Verdana" w:hAnsi="Verdana"/>
          <w:sz w:val="22"/>
          <w:szCs w:val="22"/>
        </w:rPr>
        <w:t>ORGANISATION] intends joining the SPL service as of [DATE]</w:t>
      </w:r>
    </w:p>
    <w:p w14:paraId="7B1EC402" w14:textId="77777777" w:rsidR="00BB1E6C" w:rsidRDefault="00BB1E6C" w:rsidP="005D1BD7">
      <w:pPr>
        <w:pStyle w:val="NormalWeb"/>
        <w:shd w:val="clear" w:color="auto" w:fill="FFFFFF"/>
        <w:spacing w:before="0" w:beforeAutospacing="0" w:after="120" w:afterAutospacing="0" w:line="240" w:lineRule="auto"/>
        <w:rPr>
          <w:rFonts w:ascii="Verdana" w:hAnsi="Verdana"/>
          <w:sz w:val="22"/>
          <w:szCs w:val="22"/>
        </w:rPr>
      </w:pPr>
    </w:p>
    <w:p w14:paraId="2990BEFC" w14:textId="42A5DADC" w:rsidR="00A11CFA" w:rsidRDefault="00FD3583" w:rsidP="005D1BD7">
      <w:pPr>
        <w:pStyle w:val="NormalWeb"/>
        <w:shd w:val="clear" w:color="auto" w:fill="FFFFFF"/>
        <w:spacing w:before="0" w:beforeAutospacing="0" w:after="120" w:afterAutospacing="0" w:line="240" w:lineRule="auto"/>
        <w:rPr>
          <w:rFonts w:ascii="Verdana" w:hAnsi="Verdana"/>
          <w:sz w:val="22"/>
          <w:szCs w:val="22"/>
        </w:rPr>
      </w:pPr>
      <w:r>
        <w:rPr>
          <w:rFonts w:ascii="Verdana" w:hAnsi="Verdana"/>
          <w:sz w:val="22"/>
          <w:szCs w:val="22"/>
        </w:rPr>
        <w:t>[</w:t>
      </w:r>
      <w:r w:rsidRPr="00837DB5">
        <w:rPr>
          <w:rFonts w:ascii="Verdana" w:hAnsi="Verdana"/>
          <w:sz w:val="22"/>
          <w:szCs w:val="22"/>
        </w:rPr>
        <w:t xml:space="preserve">INSERT NAME OF </w:t>
      </w:r>
      <w:r>
        <w:rPr>
          <w:rFonts w:ascii="Verdana" w:hAnsi="Verdana"/>
          <w:sz w:val="22"/>
          <w:szCs w:val="22"/>
        </w:rPr>
        <w:t>ORGANISATION</w:t>
      </w:r>
      <w:r w:rsidR="00BB1E6C">
        <w:rPr>
          <w:rFonts w:ascii="Verdana" w:hAnsi="Verdana"/>
          <w:sz w:val="22"/>
          <w:szCs w:val="22"/>
        </w:rPr>
        <w:t>]</w:t>
      </w:r>
      <w:r w:rsidRPr="00837DB5">
        <w:rPr>
          <w:rFonts w:ascii="Verdana" w:hAnsi="Verdana"/>
          <w:sz w:val="22"/>
          <w:szCs w:val="22"/>
        </w:rPr>
        <w:t xml:space="preserve"> </w:t>
      </w:r>
      <w:r>
        <w:rPr>
          <w:rFonts w:ascii="Verdana" w:hAnsi="Verdana"/>
          <w:sz w:val="22"/>
          <w:szCs w:val="22"/>
        </w:rPr>
        <w:t xml:space="preserve">fulfils one or more of the following </w:t>
      </w:r>
      <w:r w:rsidR="00837DB5">
        <w:rPr>
          <w:rFonts w:ascii="Verdana" w:hAnsi="Verdana"/>
          <w:sz w:val="22"/>
          <w:szCs w:val="22"/>
        </w:rPr>
        <w:t>eligibility requirements</w:t>
      </w:r>
      <w:r w:rsidR="00A11CFA" w:rsidRPr="00837DB5">
        <w:rPr>
          <w:rFonts w:ascii="Verdana" w:hAnsi="Verdana"/>
          <w:sz w:val="22"/>
          <w:szCs w:val="22"/>
        </w:rPr>
        <w:t>:</w:t>
      </w:r>
    </w:p>
    <w:p w14:paraId="27D9CC7E" w14:textId="75636986" w:rsidR="00FD3583" w:rsidRPr="00FD3583" w:rsidRDefault="006277BD" w:rsidP="00FD3583">
      <w:pPr>
        <w:pStyle w:val="NormalWeb"/>
        <w:shd w:val="clear" w:color="auto" w:fill="FFFFFF"/>
        <w:spacing w:after="120" w:line="240" w:lineRule="auto"/>
        <w:rPr>
          <w:rFonts w:ascii="Verdana" w:hAnsi="Verdana"/>
          <w:sz w:val="22"/>
          <w:szCs w:val="22"/>
        </w:rPr>
      </w:pPr>
      <w:sdt>
        <w:sdtPr>
          <w:rPr>
            <w:rFonts w:ascii="Verdana" w:hAnsi="Verdana"/>
            <w:sz w:val="22"/>
            <w:szCs w:val="22"/>
          </w:rPr>
          <w:id w:val="-551534888"/>
          <w14:checkbox>
            <w14:checked w14:val="0"/>
            <w14:checkedState w14:val="2612" w14:font="MS Gothic"/>
            <w14:uncheckedState w14:val="2610" w14:font="MS Gothic"/>
          </w14:checkbox>
        </w:sdtPr>
        <w:sdtEndPr/>
        <w:sdtContent>
          <w:r w:rsidR="00BB1E6C">
            <w:rPr>
              <w:rFonts w:ascii="MS Gothic" w:eastAsia="MS Gothic" w:hAnsi="MS Gothic" w:hint="eastAsia"/>
              <w:sz w:val="22"/>
              <w:szCs w:val="22"/>
            </w:rPr>
            <w:t>☐</w:t>
          </w:r>
        </w:sdtContent>
      </w:sdt>
      <w:r w:rsidR="00BB1E6C">
        <w:rPr>
          <w:rFonts w:ascii="Verdana" w:hAnsi="Verdana"/>
          <w:sz w:val="22"/>
          <w:szCs w:val="22"/>
        </w:rPr>
        <w:t xml:space="preserve"> </w:t>
      </w:r>
      <w:r w:rsidR="00FD3583" w:rsidRPr="00FD3583">
        <w:rPr>
          <w:rFonts w:ascii="Verdana" w:hAnsi="Verdana"/>
          <w:sz w:val="22"/>
          <w:szCs w:val="22"/>
        </w:rPr>
        <w:t>Eligible for scheme participation is any legal entity which has been legally constituted and has the legal personality in accordance with the laws and practices of its country of origin and:</w:t>
      </w:r>
    </w:p>
    <w:p w14:paraId="6986D36A" w14:textId="5E1F5A34" w:rsidR="00FD3583" w:rsidRPr="00FD3583" w:rsidRDefault="006277BD" w:rsidP="006277BD">
      <w:pPr>
        <w:pStyle w:val="NormalWeb"/>
        <w:shd w:val="clear" w:color="auto" w:fill="FFFFFF"/>
        <w:spacing w:after="120" w:line="240" w:lineRule="auto"/>
        <w:ind w:left="720"/>
        <w:rPr>
          <w:rFonts w:ascii="Verdana" w:hAnsi="Verdana"/>
          <w:sz w:val="22"/>
          <w:szCs w:val="22"/>
        </w:rPr>
      </w:pPr>
      <w:sdt>
        <w:sdtPr>
          <w:rPr>
            <w:rFonts w:ascii="Verdana" w:hAnsi="Verdana"/>
            <w:sz w:val="22"/>
            <w:szCs w:val="22"/>
          </w:rPr>
          <w:id w:val="2093271960"/>
          <w14:checkbox>
            <w14:checked w14:val="0"/>
            <w14:checkedState w14:val="2612" w14:font="MS Gothic"/>
            <w14:uncheckedState w14:val="2610" w14:font="MS Gothic"/>
          </w14:checkbox>
        </w:sdtPr>
        <w:sdtEndPr/>
        <w:sdtContent>
          <w:r w:rsidR="00BB1E6C">
            <w:rPr>
              <w:rFonts w:ascii="MS Gothic" w:eastAsia="MS Gothic" w:hAnsi="MS Gothic" w:hint="eastAsia"/>
              <w:sz w:val="22"/>
              <w:szCs w:val="22"/>
            </w:rPr>
            <w:t>☐</w:t>
          </w:r>
        </w:sdtContent>
      </w:sdt>
      <w:r w:rsidR="00BB1E6C">
        <w:rPr>
          <w:rFonts w:ascii="Verdana" w:hAnsi="Verdana"/>
          <w:sz w:val="22"/>
          <w:szCs w:val="22"/>
        </w:rPr>
        <w:t xml:space="preserve"> </w:t>
      </w:r>
      <w:r w:rsidR="00FD3583" w:rsidRPr="00FD3583">
        <w:rPr>
          <w:rFonts w:ascii="Verdana" w:hAnsi="Verdana"/>
          <w:sz w:val="22"/>
          <w:szCs w:val="22"/>
        </w:rPr>
        <w:t>has received an authorisation - which has not been suspended or withdrawn - from a competent authority of the European Economic Area and is regulated as a ‘payment service provider’ (PSP) as defined in Directive (EU) 2015/2366 of the European Parliament and of the Council of 25 November 2015 on payment services in the internal market, amending Directives 2002/65/EC, 2009/110/EC and 2013/36/EU and Regulation (EU) No 1093/2010, and repealing Directive 2007/64/EC, hereafter “PSD2”, or has received an equivalent authorisation - which has not been suspended or withdrawn - from an equivalent competent authority established in another country or territory included with the geographical scope of the SEPA Schemes; or</w:t>
      </w:r>
    </w:p>
    <w:p w14:paraId="74697AF2" w14:textId="2D000A84" w:rsidR="00FD3583" w:rsidRPr="00FD3583" w:rsidRDefault="006277BD" w:rsidP="006277BD">
      <w:pPr>
        <w:pStyle w:val="NormalWeb"/>
        <w:shd w:val="clear" w:color="auto" w:fill="FFFFFF"/>
        <w:spacing w:after="120" w:line="240" w:lineRule="auto"/>
        <w:ind w:left="720"/>
        <w:rPr>
          <w:rFonts w:ascii="Verdana" w:hAnsi="Verdana"/>
          <w:sz w:val="22"/>
          <w:szCs w:val="22"/>
        </w:rPr>
      </w:pPr>
      <w:sdt>
        <w:sdtPr>
          <w:rPr>
            <w:rFonts w:ascii="Verdana" w:hAnsi="Verdana"/>
            <w:sz w:val="22"/>
            <w:szCs w:val="22"/>
          </w:rPr>
          <w:id w:val="633600751"/>
          <w14:checkbox>
            <w14:checked w14:val="0"/>
            <w14:checkedState w14:val="2612" w14:font="MS Gothic"/>
            <w14:uncheckedState w14:val="2610" w14:font="MS Gothic"/>
          </w14:checkbox>
        </w:sdtPr>
        <w:sdtEndPr/>
        <w:sdtContent>
          <w:r w:rsidR="00BB1E6C">
            <w:rPr>
              <w:rFonts w:ascii="MS Gothic" w:eastAsia="MS Gothic" w:hAnsi="MS Gothic" w:hint="eastAsia"/>
              <w:sz w:val="22"/>
              <w:szCs w:val="22"/>
            </w:rPr>
            <w:t>☐</w:t>
          </w:r>
        </w:sdtContent>
      </w:sdt>
      <w:r w:rsidR="00FD3583">
        <w:rPr>
          <w:rFonts w:ascii="Verdana" w:hAnsi="Verdana"/>
          <w:sz w:val="22"/>
          <w:szCs w:val="22"/>
        </w:rPr>
        <w:t xml:space="preserve"> </w:t>
      </w:r>
      <w:r w:rsidR="00FD3583" w:rsidRPr="00FD3583">
        <w:rPr>
          <w:rFonts w:ascii="Verdana" w:hAnsi="Verdana"/>
          <w:sz w:val="22"/>
          <w:szCs w:val="22"/>
        </w:rPr>
        <w:t>is a legal entity representing and, directly or indirectly, having as members PSPs, and being established in a country or territory included with the geographical scope of the SEPA Schemes; or</w:t>
      </w:r>
    </w:p>
    <w:p w14:paraId="52273E19" w14:textId="4828F72E" w:rsidR="00FD3583" w:rsidRDefault="006277BD" w:rsidP="006277BD">
      <w:pPr>
        <w:pStyle w:val="NormalWeb"/>
        <w:shd w:val="clear" w:color="auto" w:fill="FFFFFF"/>
        <w:spacing w:after="120" w:line="240" w:lineRule="auto"/>
        <w:ind w:left="720"/>
        <w:rPr>
          <w:rFonts w:ascii="Verdana" w:hAnsi="Verdana"/>
          <w:sz w:val="22"/>
          <w:szCs w:val="22"/>
        </w:rPr>
      </w:pPr>
      <w:sdt>
        <w:sdtPr>
          <w:rPr>
            <w:rFonts w:ascii="Verdana" w:hAnsi="Verdana"/>
            <w:sz w:val="22"/>
            <w:szCs w:val="22"/>
          </w:rPr>
          <w:id w:val="-460575037"/>
          <w14:checkbox>
            <w14:checked w14:val="0"/>
            <w14:checkedState w14:val="2612" w14:font="MS Gothic"/>
            <w14:uncheckedState w14:val="2610" w14:font="MS Gothic"/>
          </w14:checkbox>
        </w:sdtPr>
        <w:sdtEndPr/>
        <w:sdtContent>
          <w:r w:rsidR="00FD3583" w:rsidRPr="006277BD">
            <w:rPr>
              <w:rFonts w:ascii="Segoe UI Symbol" w:hAnsi="Segoe UI Symbol" w:cs="Segoe UI Symbol"/>
              <w:sz w:val="22"/>
              <w:szCs w:val="22"/>
            </w:rPr>
            <w:t>☐</w:t>
          </w:r>
        </w:sdtContent>
      </w:sdt>
      <w:r w:rsidR="00FD3583">
        <w:rPr>
          <w:rFonts w:ascii="Verdana" w:hAnsi="Verdana"/>
          <w:sz w:val="22"/>
          <w:szCs w:val="22"/>
        </w:rPr>
        <w:t xml:space="preserve"> </w:t>
      </w:r>
      <w:r w:rsidR="00FD3583" w:rsidRPr="00FD3583">
        <w:rPr>
          <w:rFonts w:ascii="Verdana" w:hAnsi="Verdana"/>
          <w:sz w:val="22"/>
          <w:szCs w:val="22"/>
        </w:rPr>
        <w:t>is a legal entity providing technical or operational services to PSPs in the context of SEPA credit transfer and/or SEPA direct debit transactions including access to the SPL service, being established in a country or territory included with the geographical scope of the SEPA Schemes, and being designated by one or more of those PSPs to represent it (them) at the level of the scheme.</w:t>
      </w:r>
    </w:p>
    <w:p w14:paraId="22C770A0" w14:textId="58385E20" w:rsidR="00FD3583" w:rsidRDefault="00FD3583" w:rsidP="005D1BD7">
      <w:pPr>
        <w:pStyle w:val="NormalWeb"/>
        <w:shd w:val="clear" w:color="auto" w:fill="FFFFFF"/>
        <w:spacing w:before="0" w:beforeAutospacing="0" w:after="120" w:afterAutospacing="0" w:line="240" w:lineRule="auto"/>
        <w:rPr>
          <w:rFonts w:ascii="Verdana" w:hAnsi="Verdana"/>
          <w:sz w:val="22"/>
          <w:szCs w:val="22"/>
        </w:rPr>
      </w:pPr>
    </w:p>
    <w:p w14:paraId="3E5C39CC" w14:textId="77777777" w:rsidR="001E7630" w:rsidRPr="00837DB5" w:rsidRDefault="001E7630" w:rsidP="005D1BD7">
      <w:pPr>
        <w:pStyle w:val="NormalWeb"/>
        <w:shd w:val="clear" w:color="auto" w:fill="FFFFFF"/>
        <w:spacing w:before="0" w:beforeAutospacing="0" w:after="120" w:afterAutospacing="0" w:line="240" w:lineRule="auto"/>
        <w:rPr>
          <w:rFonts w:ascii="Verdana" w:hAnsi="Verdana"/>
          <w:sz w:val="22"/>
          <w:szCs w:val="22"/>
        </w:rPr>
      </w:pPr>
      <w:r w:rsidRPr="00837DB5">
        <w:rPr>
          <w:rFonts w:ascii="Verdana" w:hAnsi="Verdana"/>
          <w:sz w:val="22"/>
          <w:szCs w:val="22"/>
        </w:rPr>
        <w:t xml:space="preserve">A brief description of our </w:t>
      </w:r>
      <w:r w:rsidR="006828A6" w:rsidRPr="00837DB5">
        <w:rPr>
          <w:rFonts w:ascii="Verdana" w:hAnsi="Verdana"/>
          <w:sz w:val="22"/>
          <w:szCs w:val="22"/>
        </w:rPr>
        <w:t>activities</w:t>
      </w:r>
      <w:r w:rsidRPr="00837DB5">
        <w:rPr>
          <w:rFonts w:ascii="Verdana" w:hAnsi="Verdana"/>
          <w:sz w:val="22"/>
          <w:szCs w:val="22"/>
        </w:rPr>
        <w:t xml:space="preserve"> is as follows:</w:t>
      </w:r>
    </w:p>
    <w:p w14:paraId="73220F90" w14:textId="77777777" w:rsidR="00A11CFA" w:rsidRPr="00837DB5" w:rsidRDefault="00A11CFA" w:rsidP="005D1BD7">
      <w:pPr>
        <w:pStyle w:val="NormalWeb"/>
        <w:shd w:val="clear" w:color="auto" w:fill="FFFFFF"/>
        <w:spacing w:before="0" w:beforeAutospacing="0" w:after="120" w:afterAutospacing="0" w:line="240" w:lineRule="auto"/>
        <w:rPr>
          <w:rFonts w:ascii="Verdana" w:hAnsi="Verdana"/>
          <w:sz w:val="22"/>
          <w:szCs w:val="22"/>
        </w:rPr>
      </w:pPr>
      <w:r w:rsidRPr="00837DB5">
        <w:rPr>
          <w:rFonts w:ascii="Verdana" w:hAnsi="Verdana"/>
          <w:sz w:val="22"/>
          <w:szCs w:val="22"/>
        </w:rPr>
        <w:t>[INSERT DESCRIPTION OF ACTIVITIES]</w:t>
      </w:r>
    </w:p>
    <w:p w14:paraId="5270DC2F" w14:textId="77777777" w:rsidR="005D1BD7" w:rsidRDefault="005D1BD7" w:rsidP="005D1BD7">
      <w:pPr>
        <w:pStyle w:val="NormalWeb"/>
        <w:shd w:val="clear" w:color="auto" w:fill="FFFFFF"/>
        <w:spacing w:before="0" w:beforeAutospacing="0" w:after="120" w:afterAutospacing="0" w:line="240" w:lineRule="auto"/>
        <w:rPr>
          <w:rFonts w:ascii="Verdana" w:hAnsi="Verdana"/>
          <w:sz w:val="22"/>
          <w:szCs w:val="22"/>
        </w:rPr>
      </w:pPr>
    </w:p>
    <w:p w14:paraId="4EBBC91F" w14:textId="77777777" w:rsidR="001E7630" w:rsidRPr="00837DB5" w:rsidRDefault="001E7630" w:rsidP="005D1BD7">
      <w:pPr>
        <w:pStyle w:val="NormalWeb"/>
        <w:shd w:val="clear" w:color="auto" w:fill="FFFFFF"/>
        <w:spacing w:before="0" w:beforeAutospacing="0" w:after="120" w:afterAutospacing="0" w:line="240" w:lineRule="auto"/>
        <w:rPr>
          <w:rFonts w:ascii="Verdana" w:hAnsi="Verdana"/>
          <w:sz w:val="22"/>
          <w:szCs w:val="22"/>
        </w:rPr>
      </w:pPr>
      <w:r w:rsidRPr="00837DB5">
        <w:rPr>
          <w:rFonts w:ascii="Verdana" w:hAnsi="Verdana"/>
          <w:sz w:val="22"/>
          <w:szCs w:val="22"/>
        </w:rPr>
        <w:t>Sincerely,</w:t>
      </w:r>
    </w:p>
    <w:p w14:paraId="376287D5" w14:textId="4B6544D6" w:rsidR="00BB1E6C" w:rsidRPr="00837DB5" w:rsidRDefault="00BB1E6C" w:rsidP="00BB1E6C">
      <w:pPr>
        <w:pStyle w:val="NormalWeb"/>
        <w:shd w:val="clear" w:color="auto" w:fill="FFFFFF"/>
        <w:spacing w:before="0" w:beforeAutospacing="0" w:after="120" w:afterAutospacing="0" w:line="240" w:lineRule="auto"/>
        <w:rPr>
          <w:rFonts w:ascii="Verdana" w:hAnsi="Verdana"/>
          <w:sz w:val="22"/>
          <w:szCs w:val="22"/>
        </w:rPr>
      </w:pPr>
      <w:r>
        <w:rPr>
          <w:rFonts w:ascii="Verdana" w:hAnsi="Verdana"/>
          <w:sz w:val="22"/>
          <w:szCs w:val="22"/>
        </w:rPr>
        <w:t>[INSERT NAME, SIGNATURE AND TITLE</w:t>
      </w:r>
      <w:r w:rsidRPr="00837DB5">
        <w:rPr>
          <w:rFonts w:ascii="Verdana" w:hAnsi="Verdana"/>
          <w:sz w:val="22"/>
          <w:szCs w:val="22"/>
        </w:rPr>
        <w:t>]</w:t>
      </w:r>
    </w:p>
    <w:p w14:paraId="748351F8" w14:textId="77777777" w:rsidR="004F187C" w:rsidRPr="00837DB5" w:rsidRDefault="004F187C" w:rsidP="005D1BD7">
      <w:pPr>
        <w:pStyle w:val="Default"/>
        <w:spacing w:after="120"/>
        <w:rPr>
          <w:rFonts w:ascii="Verdana" w:hAnsi="Verdana"/>
          <w:sz w:val="22"/>
          <w:szCs w:val="22"/>
        </w:rPr>
      </w:pPr>
      <w:bookmarkStart w:id="0" w:name="_GoBack"/>
      <w:bookmarkEnd w:id="0"/>
    </w:p>
    <w:sectPr w:rsidR="004F187C" w:rsidRPr="00837DB5" w:rsidSect="006277BD">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10A89" w14:textId="77777777" w:rsidR="00080556" w:rsidRDefault="00080556" w:rsidP="006B58DB">
      <w:pPr>
        <w:spacing w:after="0" w:line="240" w:lineRule="auto"/>
      </w:pPr>
      <w:r>
        <w:separator/>
      </w:r>
    </w:p>
  </w:endnote>
  <w:endnote w:type="continuationSeparator" w:id="0">
    <w:p w14:paraId="64CF2A61" w14:textId="77777777" w:rsidR="00080556" w:rsidRDefault="00080556" w:rsidP="006B58DB">
      <w:pPr>
        <w:spacing w:after="0" w:line="240" w:lineRule="auto"/>
      </w:pPr>
      <w:r>
        <w:continuationSeparator/>
      </w:r>
    </w:p>
  </w:endnote>
  <w:endnote w:type="continuationNotice" w:id="1">
    <w:p w14:paraId="25072C4C" w14:textId="77777777" w:rsidR="00080556" w:rsidRDefault="000805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79877" w14:textId="63A1F09E" w:rsidR="00FD3583" w:rsidRPr="006277BD" w:rsidRDefault="006277BD" w:rsidP="00FD3583">
    <w:pPr>
      <w:pStyle w:val="Footer"/>
      <w:pBdr>
        <w:top w:val="single" w:sz="4" w:space="3" w:color="0000FF"/>
      </w:pBdr>
      <w:ind w:right="98"/>
      <w:rPr>
        <w:rFonts w:ascii="Verdana" w:hAnsi="Verdana"/>
        <w:sz w:val="20"/>
        <w:szCs w:val="20"/>
      </w:rPr>
    </w:pPr>
    <w:r>
      <w:rPr>
        <w:rFonts w:ascii="Verdana" w:hAnsi="Verdana"/>
        <w:sz w:val="20"/>
        <w:szCs w:val="20"/>
      </w:rPr>
      <w:t>EPC150-18 Letter of Intent – Adherence SPL Scheme</w:t>
    </w:r>
    <w:r w:rsidR="00FD3583">
      <w:rPr>
        <w:rFonts w:ascii="Verdana" w:hAnsi="Verdana"/>
        <w:sz w:val="20"/>
        <w:szCs w:val="20"/>
      </w:rPr>
      <w:t xml:space="preserve">                               </w:t>
    </w:r>
    <w:r w:rsidR="00FD3583" w:rsidRPr="00FD3583">
      <w:rPr>
        <w:rFonts w:ascii="Verdana" w:hAnsi="Verdana"/>
        <w:sz w:val="20"/>
        <w:szCs w:val="20"/>
      </w:rPr>
      <w:fldChar w:fldCharType="begin"/>
    </w:r>
    <w:r w:rsidR="00FD3583" w:rsidRPr="00FD3583">
      <w:rPr>
        <w:rFonts w:ascii="Verdana" w:hAnsi="Verdana"/>
        <w:sz w:val="20"/>
        <w:szCs w:val="20"/>
      </w:rPr>
      <w:instrText xml:space="preserve"> PAGE   \* MERGEFORMAT </w:instrText>
    </w:r>
    <w:r w:rsidR="00FD3583" w:rsidRPr="00FD3583">
      <w:rPr>
        <w:rFonts w:ascii="Verdana" w:hAnsi="Verdana"/>
        <w:sz w:val="20"/>
        <w:szCs w:val="20"/>
      </w:rPr>
      <w:fldChar w:fldCharType="separate"/>
    </w:r>
    <w:r>
      <w:rPr>
        <w:rFonts w:ascii="Verdana" w:hAnsi="Verdana"/>
        <w:noProof/>
        <w:sz w:val="20"/>
        <w:szCs w:val="20"/>
      </w:rPr>
      <w:t>2</w:t>
    </w:r>
    <w:r w:rsidR="00FD3583" w:rsidRPr="00FD3583">
      <w:rPr>
        <w:rFonts w:ascii="Verdana" w:hAnsi="Verdana"/>
        <w:noProof/>
        <w:sz w:val="20"/>
        <w:szCs w:val="20"/>
      </w:rPr>
      <w:fldChar w:fldCharType="end"/>
    </w:r>
    <w:r w:rsidR="00FD3583">
      <w:rPr>
        <w:rFonts w:ascii="Verdana" w:hAnsi="Verdana"/>
        <w:sz w:val="20"/>
        <w:szCs w:val="20"/>
      </w:rPr>
      <w:tab/>
    </w:r>
  </w:p>
  <w:p w14:paraId="7C279B3F" w14:textId="1C5B5E26" w:rsidR="006B58DB" w:rsidRPr="00FD3583" w:rsidRDefault="006B58DB" w:rsidP="00FD35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DBE52" w14:textId="77777777" w:rsidR="00FD3583" w:rsidRPr="006B58DB" w:rsidRDefault="00FD3583" w:rsidP="00FD3583">
    <w:pPr>
      <w:pStyle w:val="Footer"/>
      <w:pBdr>
        <w:top w:val="single" w:sz="4" w:space="1" w:color="auto"/>
      </w:pBdr>
      <w:tabs>
        <w:tab w:val="right" w:pos="10206"/>
      </w:tabs>
      <w:ind w:right="-1"/>
      <w:jc w:val="center"/>
      <w:rPr>
        <w:rFonts w:ascii="Verdana" w:hAnsi="Verdana"/>
        <w:color w:val="002060"/>
        <w:sz w:val="20"/>
        <w:szCs w:val="20"/>
        <w:lang w:val="nb-NO"/>
      </w:rPr>
    </w:pPr>
    <w:r w:rsidRPr="006B58DB">
      <w:rPr>
        <w:rFonts w:ascii="Verdana" w:hAnsi="Verdana"/>
        <w:b/>
        <w:color w:val="002060"/>
        <w:sz w:val="20"/>
        <w:szCs w:val="20"/>
        <w:lang w:val="nb-NO"/>
      </w:rPr>
      <w:t>Conseil Européen des Paiements AISBL</w:t>
    </w:r>
    <w:r w:rsidRPr="006B58DB">
      <w:rPr>
        <w:rFonts w:ascii="Verdana" w:hAnsi="Verdana"/>
        <w:color w:val="002060"/>
        <w:sz w:val="20"/>
        <w:szCs w:val="20"/>
        <w:lang w:val="nb-NO"/>
      </w:rPr>
      <w:t>– Cours Saint-Michel 30 – B 1040 Brussels</w:t>
    </w:r>
  </w:p>
  <w:p w14:paraId="69EB141F" w14:textId="77777777" w:rsidR="00FD3583" w:rsidRPr="006B58DB" w:rsidRDefault="00FD3583" w:rsidP="00FD3583">
    <w:pPr>
      <w:pStyle w:val="Footer"/>
      <w:tabs>
        <w:tab w:val="right" w:pos="10206"/>
      </w:tabs>
      <w:ind w:left="-1418" w:right="-1136"/>
      <w:jc w:val="center"/>
      <w:rPr>
        <w:rFonts w:ascii="Verdana" w:hAnsi="Verdana"/>
        <w:color w:val="002060"/>
        <w:sz w:val="20"/>
        <w:szCs w:val="20"/>
        <w:lang w:val="nb-NO"/>
      </w:rPr>
    </w:pPr>
    <w:r w:rsidRPr="006B58DB">
      <w:rPr>
        <w:rFonts w:ascii="Verdana" w:hAnsi="Verdana"/>
        <w:color w:val="002060"/>
        <w:sz w:val="20"/>
        <w:szCs w:val="20"/>
        <w:lang w:val="nb-NO"/>
      </w:rPr>
      <w:t>Tel: +32 2 733 35 33    Fax: +32 2 736 49 88</w:t>
    </w:r>
  </w:p>
  <w:p w14:paraId="7A6FDC46" w14:textId="77777777" w:rsidR="00FD3583" w:rsidRPr="006B58DB" w:rsidRDefault="00FD3583" w:rsidP="00FD3583">
    <w:pPr>
      <w:pStyle w:val="Footer"/>
      <w:jc w:val="center"/>
      <w:rPr>
        <w:rFonts w:ascii="Verdana" w:hAnsi="Verdana"/>
        <w:sz w:val="20"/>
        <w:szCs w:val="20"/>
      </w:rPr>
    </w:pPr>
    <w:r w:rsidRPr="006B58DB">
      <w:rPr>
        <w:rFonts w:ascii="Verdana" w:hAnsi="Verdana"/>
        <w:color w:val="002060"/>
        <w:sz w:val="20"/>
        <w:szCs w:val="20"/>
        <w:lang w:val="pt-PT"/>
      </w:rPr>
      <w:t xml:space="preserve">Enterprise N° 0873.268.927   </w:t>
    </w:r>
    <w:hyperlink r:id="rId1" w:history="1">
      <w:r w:rsidRPr="006B58DB">
        <w:rPr>
          <w:rStyle w:val="Hyperlink"/>
          <w:rFonts w:ascii="Verdana" w:hAnsi="Verdana"/>
          <w:sz w:val="20"/>
          <w:szCs w:val="20"/>
          <w:lang w:val="pt-PT"/>
        </w:rPr>
        <w:t>www.epc-cep.eu</w:t>
      </w:r>
    </w:hyperlink>
    <w:r w:rsidRPr="006B58DB">
      <w:rPr>
        <w:rFonts w:ascii="Verdana" w:hAnsi="Verdana"/>
        <w:color w:val="002060"/>
        <w:sz w:val="20"/>
        <w:szCs w:val="20"/>
        <w:lang w:val="pt-PT"/>
      </w:rPr>
      <w:t xml:space="preserve">    secretariat@epc-cep.eu</w:t>
    </w:r>
  </w:p>
  <w:p w14:paraId="31FC85EB" w14:textId="77777777" w:rsidR="00FD3583" w:rsidRDefault="00FD3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76932" w14:textId="77777777" w:rsidR="00080556" w:rsidRDefault="00080556" w:rsidP="006B58DB">
      <w:pPr>
        <w:spacing w:after="0" w:line="240" w:lineRule="auto"/>
      </w:pPr>
      <w:r>
        <w:separator/>
      </w:r>
    </w:p>
  </w:footnote>
  <w:footnote w:type="continuationSeparator" w:id="0">
    <w:p w14:paraId="6680E8D9" w14:textId="77777777" w:rsidR="00080556" w:rsidRDefault="00080556" w:rsidP="006B58DB">
      <w:pPr>
        <w:spacing w:after="0" w:line="240" w:lineRule="auto"/>
      </w:pPr>
      <w:r>
        <w:continuationSeparator/>
      </w:r>
    </w:p>
  </w:footnote>
  <w:footnote w:type="continuationNotice" w:id="1">
    <w:p w14:paraId="2876751E" w14:textId="77777777" w:rsidR="00080556" w:rsidRDefault="000805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4ECBB" w14:textId="5531D474" w:rsidR="006B58DB" w:rsidRDefault="00FD3583">
    <w:pPr>
      <w:pStyle w:val="Header"/>
    </w:pPr>
    <w:r>
      <w:rPr>
        <w:rFonts w:ascii="Arial Unicode MS" w:hAnsi="Arial Unicode MS" w:cs="Arial Unicode MS"/>
        <w:noProof/>
        <w:lang w:eastAsia="en-GB"/>
      </w:rPr>
      <w:drawing>
        <wp:anchor distT="0" distB="0" distL="114300" distR="114300" simplePos="0" relativeHeight="251663360" behindDoc="1" locked="0" layoutInCell="1" allowOverlap="1" wp14:anchorId="47DC27CC" wp14:editId="71115D2B">
          <wp:simplePos x="0" y="0"/>
          <wp:positionH relativeFrom="column">
            <wp:posOffset>5067300</wp:posOffset>
          </wp:positionH>
          <wp:positionV relativeFrom="paragraph">
            <wp:posOffset>-140335</wp:posOffset>
          </wp:positionV>
          <wp:extent cx="561600" cy="349200"/>
          <wp:effectExtent l="0" t="0" r="0" b="0"/>
          <wp:wrapThrough wrapText="bothSides">
            <wp:wrapPolygon edited="0">
              <wp:start x="7330" y="0"/>
              <wp:lineTo x="0" y="0"/>
              <wp:lineTo x="0" y="1180"/>
              <wp:lineTo x="2199" y="18885"/>
              <wp:lineTo x="3665" y="20066"/>
              <wp:lineTo x="6597" y="20066"/>
              <wp:lineTo x="20525" y="4721"/>
              <wp:lineTo x="20525" y="0"/>
              <wp:lineTo x="13195" y="0"/>
              <wp:lineTo x="7330" y="0"/>
            </wp:wrapPolygon>
          </wp:wrapThrough>
          <wp:docPr id="23" name="Picture 23" descr="EPC-ID-fl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C-ID-fle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600" cy="34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DB57C" w14:textId="77777777" w:rsidR="00FD3583" w:rsidRPr="006B58DB" w:rsidRDefault="00FD3583" w:rsidP="00FD3583">
    <w:pPr>
      <w:pStyle w:val="Header"/>
      <w:rPr>
        <w:rFonts w:ascii="Verdana" w:hAnsi="Verdana"/>
        <w:sz w:val="20"/>
        <w:szCs w:val="20"/>
      </w:rPr>
    </w:pPr>
    <w:r w:rsidRPr="006B58DB">
      <w:rPr>
        <w:rFonts w:ascii="Verdana" w:hAnsi="Verdana"/>
        <w:noProof/>
        <w:sz w:val="20"/>
        <w:szCs w:val="20"/>
        <w:lang w:eastAsia="en-GB"/>
      </w:rPr>
      <w:drawing>
        <wp:anchor distT="0" distB="0" distL="114300" distR="114300" simplePos="0" relativeHeight="251661312" behindDoc="1" locked="0" layoutInCell="1" allowOverlap="1" wp14:anchorId="106B1931" wp14:editId="77B233D4">
          <wp:simplePos x="0" y="0"/>
          <wp:positionH relativeFrom="column">
            <wp:posOffset>3782695</wp:posOffset>
          </wp:positionH>
          <wp:positionV relativeFrom="paragraph">
            <wp:posOffset>-202565</wp:posOffset>
          </wp:positionV>
          <wp:extent cx="2000250" cy="695325"/>
          <wp:effectExtent l="0" t="0" r="0" b="9525"/>
          <wp:wrapThrough wrapText="bothSides">
            <wp:wrapPolygon edited="0">
              <wp:start x="2880" y="0"/>
              <wp:lineTo x="0" y="0"/>
              <wp:lineTo x="0" y="1184"/>
              <wp:lineTo x="823" y="9468"/>
              <wp:lineTo x="3086" y="19529"/>
              <wp:lineTo x="5349" y="21304"/>
              <wp:lineTo x="6789" y="21304"/>
              <wp:lineTo x="21394" y="20121"/>
              <wp:lineTo x="21394" y="14795"/>
              <wp:lineTo x="12343" y="9468"/>
              <wp:lineTo x="4937" y="9468"/>
              <wp:lineTo x="6377" y="1775"/>
              <wp:lineTo x="6171" y="0"/>
              <wp:lineTo x="3703" y="0"/>
              <wp:lineTo x="2880" y="0"/>
            </wp:wrapPolygon>
          </wp:wrapThrough>
          <wp:docPr id="3" name="Picture 3" descr="EP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C-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58DB">
      <w:rPr>
        <w:rFonts w:ascii="Verdana" w:hAnsi="Verdana"/>
        <w:sz w:val="20"/>
        <w:szCs w:val="20"/>
      </w:rPr>
      <w:t>EPC</w:t>
    </w:r>
    <w:r>
      <w:rPr>
        <w:rFonts w:ascii="Verdana" w:hAnsi="Verdana"/>
        <w:sz w:val="20"/>
        <w:szCs w:val="20"/>
      </w:rPr>
      <w:t>150</w:t>
    </w:r>
    <w:r w:rsidRPr="006B58DB">
      <w:rPr>
        <w:rFonts w:ascii="Verdana" w:hAnsi="Verdana"/>
        <w:sz w:val="20"/>
        <w:szCs w:val="20"/>
      </w:rPr>
      <w:t>-18</w:t>
    </w:r>
  </w:p>
  <w:p w14:paraId="5E4817D5" w14:textId="77777777" w:rsidR="00FD3583" w:rsidRPr="006B58DB" w:rsidRDefault="00FD3583" w:rsidP="00FD3583">
    <w:pPr>
      <w:pStyle w:val="Header"/>
      <w:rPr>
        <w:rFonts w:ascii="Verdana" w:hAnsi="Verdana"/>
        <w:sz w:val="20"/>
        <w:szCs w:val="20"/>
      </w:rPr>
    </w:pPr>
    <w:r w:rsidRPr="006B58DB">
      <w:rPr>
        <w:rFonts w:ascii="Verdana" w:hAnsi="Verdana"/>
        <w:sz w:val="20"/>
        <w:szCs w:val="20"/>
      </w:rPr>
      <w:t xml:space="preserve">Version </w:t>
    </w:r>
    <w:r>
      <w:rPr>
        <w:rFonts w:ascii="Verdana" w:hAnsi="Verdana"/>
        <w:sz w:val="20"/>
        <w:szCs w:val="20"/>
      </w:rPr>
      <w:t>1.1</w:t>
    </w:r>
  </w:p>
  <w:p w14:paraId="0EC732A7" w14:textId="77777777" w:rsidR="00FD3583" w:rsidRPr="006B58DB" w:rsidRDefault="00FD3583" w:rsidP="00FD3583">
    <w:pPr>
      <w:pStyle w:val="Header"/>
      <w:tabs>
        <w:tab w:val="clear" w:pos="9026"/>
        <w:tab w:val="left" w:pos="4513"/>
      </w:tabs>
      <w:rPr>
        <w:rFonts w:ascii="Verdana" w:hAnsi="Verdana"/>
        <w:sz w:val="20"/>
        <w:szCs w:val="20"/>
      </w:rPr>
    </w:pPr>
    <w:r>
      <w:rPr>
        <w:rFonts w:ascii="Verdana" w:hAnsi="Verdana"/>
        <w:sz w:val="20"/>
        <w:szCs w:val="20"/>
      </w:rPr>
      <w:t>17 July</w:t>
    </w:r>
    <w:r w:rsidRPr="006B58DB">
      <w:rPr>
        <w:rFonts w:ascii="Verdana" w:hAnsi="Verdana"/>
        <w:sz w:val="20"/>
        <w:szCs w:val="20"/>
      </w:rPr>
      <w:t xml:space="preserve"> 2018</w:t>
    </w:r>
    <w:r>
      <w:rPr>
        <w:rFonts w:ascii="Verdana" w:hAnsi="Verdana"/>
        <w:sz w:val="20"/>
        <w:szCs w:val="20"/>
      </w:rPr>
      <w:tab/>
    </w:r>
  </w:p>
  <w:p w14:paraId="0AEEF634" w14:textId="77777777" w:rsidR="00FD3583" w:rsidRPr="006B58DB" w:rsidRDefault="00FD3583" w:rsidP="00FD3583">
    <w:pPr>
      <w:pStyle w:val="Header"/>
      <w:tabs>
        <w:tab w:val="left" w:pos="6720"/>
      </w:tabs>
      <w:spacing w:after="60"/>
      <w:rPr>
        <w:rFonts w:ascii="Verdana" w:hAnsi="Verdana" w:cs="Arial"/>
        <w:noProof/>
        <w:sz w:val="20"/>
        <w:szCs w:val="20"/>
        <w:lang w:eastAsia="en-GB"/>
      </w:rPr>
    </w:pPr>
  </w:p>
  <w:p w14:paraId="0C67F1F3" w14:textId="77777777" w:rsidR="00FD3583" w:rsidRPr="006B58DB" w:rsidRDefault="00FD3583" w:rsidP="00FD3583">
    <w:pPr>
      <w:pStyle w:val="Header"/>
      <w:tabs>
        <w:tab w:val="left" w:pos="6720"/>
      </w:tabs>
      <w:spacing w:after="60"/>
      <w:rPr>
        <w:rFonts w:ascii="Verdana" w:hAnsi="Verdana" w:cs="Arial"/>
        <w:noProof/>
        <w:sz w:val="20"/>
        <w:szCs w:val="20"/>
        <w:lang w:eastAsia="en-GB"/>
      </w:rPr>
    </w:pPr>
    <w:r w:rsidRPr="006B58DB">
      <w:rPr>
        <w:rFonts w:ascii="Verdana" w:hAnsi="Verdana" w:cs="Arial"/>
        <w:noProof/>
        <w:sz w:val="20"/>
        <w:szCs w:val="20"/>
        <w:lang w:eastAsia="en-GB"/>
      </w:rPr>
      <w:t>[</w:t>
    </w:r>
    <w:r w:rsidRPr="006B58DB">
      <w:rPr>
        <w:rFonts w:ascii="Verdana" w:hAnsi="Verdana" w:cs="Arial"/>
        <w:b/>
        <w:noProof/>
        <w:sz w:val="20"/>
        <w:szCs w:val="20"/>
        <w:lang w:eastAsia="en-GB"/>
      </w:rPr>
      <w:t>X</w:t>
    </w:r>
    <w:r w:rsidRPr="006B58DB">
      <w:rPr>
        <w:rFonts w:ascii="Verdana" w:hAnsi="Verdana" w:cs="Arial"/>
        <w:noProof/>
        <w:sz w:val="20"/>
        <w:szCs w:val="20"/>
        <w:lang w:eastAsia="en-GB"/>
      </w:rPr>
      <w:t>] Public – [</w:t>
    </w:r>
    <w:r w:rsidRPr="006B58DB">
      <w:rPr>
        <w:rFonts w:ascii="Verdana" w:hAnsi="Verdana" w:cs="Arial"/>
        <w:b/>
        <w:noProof/>
        <w:sz w:val="20"/>
        <w:szCs w:val="20"/>
        <w:lang w:eastAsia="en-GB"/>
      </w:rPr>
      <w:t xml:space="preserve"> </w:t>
    </w:r>
    <w:r w:rsidRPr="006B58DB">
      <w:rPr>
        <w:rFonts w:ascii="Verdana" w:hAnsi="Verdana" w:cs="Arial"/>
        <w:noProof/>
        <w:sz w:val="20"/>
        <w:szCs w:val="20"/>
        <w:lang w:eastAsia="en-GB"/>
      </w:rPr>
      <w:t>] Internal Use – [ ] Confidential – [ ] Strictest Confidence</w:t>
    </w:r>
  </w:p>
  <w:p w14:paraId="0AB9AE94" w14:textId="77777777" w:rsidR="00FD3583" w:rsidRPr="006B58DB" w:rsidRDefault="00FD3583" w:rsidP="00FD3583">
    <w:pPr>
      <w:pStyle w:val="Header"/>
      <w:pBdr>
        <w:bottom w:val="single" w:sz="6" w:space="0" w:color="auto"/>
      </w:pBdr>
      <w:spacing w:after="60"/>
      <w:rPr>
        <w:rFonts w:ascii="Verdana" w:hAnsi="Verdana" w:cs="Arial"/>
        <w:noProof/>
        <w:sz w:val="20"/>
        <w:szCs w:val="20"/>
        <w:lang w:eastAsia="en-GB"/>
      </w:rPr>
    </w:pPr>
    <w:r w:rsidRPr="006B58DB">
      <w:rPr>
        <w:rFonts w:ascii="Verdana" w:hAnsi="Verdana" w:cs="Arial"/>
        <w:noProof/>
        <w:sz w:val="20"/>
        <w:szCs w:val="20"/>
        <w:lang w:eastAsia="en-GB"/>
      </w:rPr>
      <w:t>Distribution: General Public</w:t>
    </w:r>
  </w:p>
  <w:p w14:paraId="689F1788" w14:textId="77777777" w:rsidR="00FD3583" w:rsidRDefault="00FD3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0D05"/>
    <w:multiLevelType w:val="hybridMultilevel"/>
    <w:tmpl w:val="CADE4DEA"/>
    <w:lvl w:ilvl="0" w:tplc="F4E461EA">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30"/>
    <w:rsid w:val="00080556"/>
    <w:rsid w:val="000942F9"/>
    <w:rsid w:val="001E7630"/>
    <w:rsid w:val="003A1140"/>
    <w:rsid w:val="00476ADC"/>
    <w:rsid w:val="004F187C"/>
    <w:rsid w:val="005D1BD7"/>
    <w:rsid w:val="00610FC8"/>
    <w:rsid w:val="006277BD"/>
    <w:rsid w:val="006828A6"/>
    <w:rsid w:val="006B58DB"/>
    <w:rsid w:val="007A3033"/>
    <w:rsid w:val="00801FC3"/>
    <w:rsid w:val="00837DB5"/>
    <w:rsid w:val="008D7FB6"/>
    <w:rsid w:val="009B6A88"/>
    <w:rsid w:val="00A11CFA"/>
    <w:rsid w:val="00B14C83"/>
    <w:rsid w:val="00BB1E6C"/>
    <w:rsid w:val="00D855CC"/>
    <w:rsid w:val="00DC4277"/>
    <w:rsid w:val="00F90311"/>
    <w:rsid w:val="00FD3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1DC2D"/>
  <w15:chartTrackingRefBased/>
  <w15:docId w15:val="{D94B7ACD-66E3-441F-A762-FFD703FF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E7630"/>
    <w:rPr>
      <w:b/>
      <w:bCs/>
    </w:rPr>
  </w:style>
  <w:style w:type="paragraph" w:styleId="NormalWeb">
    <w:name w:val="Normal (Web)"/>
    <w:basedOn w:val="Normal"/>
    <w:uiPriority w:val="99"/>
    <w:unhideWhenUsed/>
    <w:rsid w:val="001E7630"/>
    <w:pPr>
      <w:spacing w:before="100" w:beforeAutospacing="1" w:after="100" w:afterAutospacing="1" w:line="270" w:lineRule="atLeast"/>
    </w:pPr>
    <w:rPr>
      <w:rFonts w:ascii="Times New Roman" w:eastAsia="Times New Roman" w:hAnsi="Times New Roman" w:cs="Times New Roman"/>
      <w:sz w:val="21"/>
      <w:szCs w:val="21"/>
      <w:lang w:eastAsia="en-GB"/>
    </w:rPr>
  </w:style>
  <w:style w:type="paragraph" w:customStyle="1" w:styleId="Default">
    <w:name w:val="Default"/>
    <w:rsid w:val="004F187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qFormat/>
    <w:rsid w:val="00A11CFA"/>
    <w:pPr>
      <w:keepLines/>
      <w:autoSpaceDE w:val="0"/>
      <w:autoSpaceDN w:val="0"/>
      <w:adjustRightInd w:val="0"/>
      <w:spacing w:before="120" w:after="120" w:line="300" w:lineRule="atLeast"/>
      <w:jc w:val="both"/>
    </w:pPr>
    <w:rPr>
      <w:rFonts w:ascii="Arial" w:eastAsia="Times New Roman" w:hAnsi="Arial" w:cs="Arial"/>
      <w:lang w:val="en-US"/>
    </w:rPr>
  </w:style>
  <w:style w:type="character" w:customStyle="1" w:styleId="BodyTextChar">
    <w:name w:val="Body Text Char"/>
    <w:basedOn w:val="DefaultParagraphFont"/>
    <w:link w:val="BodyText"/>
    <w:rsid w:val="00A11CFA"/>
    <w:rPr>
      <w:rFonts w:ascii="Arial" w:eastAsia="Times New Roman" w:hAnsi="Arial" w:cs="Arial"/>
      <w:lang w:val="en-US"/>
    </w:rPr>
  </w:style>
  <w:style w:type="paragraph" w:styleId="Header">
    <w:name w:val="header"/>
    <w:basedOn w:val="Normal"/>
    <w:link w:val="HeaderChar"/>
    <w:unhideWhenUsed/>
    <w:rsid w:val="006B58DB"/>
    <w:pPr>
      <w:tabs>
        <w:tab w:val="center" w:pos="4513"/>
        <w:tab w:val="right" w:pos="9026"/>
      </w:tabs>
      <w:spacing w:after="0" w:line="240" w:lineRule="auto"/>
    </w:pPr>
  </w:style>
  <w:style w:type="character" w:customStyle="1" w:styleId="HeaderChar">
    <w:name w:val="Header Char"/>
    <w:basedOn w:val="DefaultParagraphFont"/>
    <w:link w:val="Header"/>
    <w:rsid w:val="006B58DB"/>
  </w:style>
  <w:style w:type="paragraph" w:styleId="Footer">
    <w:name w:val="footer"/>
    <w:basedOn w:val="Normal"/>
    <w:link w:val="FooterChar"/>
    <w:uiPriority w:val="99"/>
    <w:unhideWhenUsed/>
    <w:rsid w:val="006B58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8DB"/>
  </w:style>
  <w:style w:type="character" w:styleId="Hyperlink">
    <w:name w:val="Hyperlink"/>
    <w:basedOn w:val="DefaultParagraphFont"/>
    <w:uiPriority w:val="99"/>
    <w:rsid w:val="006B58DB"/>
    <w:rPr>
      <w:color w:val="0000FF"/>
      <w:u w:val="single"/>
    </w:rPr>
  </w:style>
  <w:style w:type="paragraph" w:styleId="BalloonText">
    <w:name w:val="Balloon Text"/>
    <w:basedOn w:val="Normal"/>
    <w:link w:val="BalloonTextChar"/>
    <w:uiPriority w:val="99"/>
    <w:semiHidden/>
    <w:unhideWhenUsed/>
    <w:rsid w:val="00F90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3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875084">
      <w:bodyDiv w:val="1"/>
      <w:marLeft w:val="0"/>
      <w:marRight w:val="0"/>
      <w:marTop w:val="0"/>
      <w:marBottom w:val="0"/>
      <w:divBdr>
        <w:top w:val="none" w:sz="0" w:space="0" w:color="auto"/>
        <w:left w:val="none" w:sz="0" w:space="0" w:color="auto"/>
        <w:bottom w:val="none" w:sz="0" w:space="0" w:color="auto"/>
        <w:right w:val="none" w:sz="0" w:space="0" w:color="auto"/>
      </w:divBdr>
      <w:divsChild>
        <w:div w:id="763762668">
          <w:marLeft w:val="0"/>
          <w:marRight w:val="0"/>
          <w:marTop w:val="0"/>
          <w:marBottom w:val="0"/>
          <w:divBdr>
            <w:top w:val="none" w:sz="0" w:space="0" w:color="auto"/>
            <w:left w:val="none" w:sz="0" w:space="0" w:color="auto"/>
            <w:bottom w:val="none" w:sz="0" w:space="0" w:color="auto"/>
            <w:right w:val="none" w:sz="0" w:space="0" w:color="auto"/>
          </w:divBdr>
          <w:divsChild>
            <w:div w:id="1919049285">
              <w:marLeft w:val="0"/>
              <w:marRight w:val="0"/>
              <w:marTop w:val="0"/>
              <w:marBottom w:val="0"/>
              <w:divBdr>
                <w:top w:val="none" w:sz="0" w:space="0" w:color="auto"/>
                <w:left w:val="none" w:sz="0" w:space="0" w:color="auto"/>
                <w:bottom w:val="none" w:sz="0" w:space="0" w:color="auto"/>
                <w:right w:val="none" w:sz="0" w:space="0" w:color="auto"/>
              </w:divBdr>
              <w:divsChild>
                <w:div w:id="90861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epc-cep.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cCloud</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Heynderickx</dc:creator>
  <cp:keywords/>
  <dc:description/>
  <cp:lastModifiedBy>Christophe Godefroi</cp:lastModifiedBy>
  <cp:revision>3</cp:revision>
  <cp:lastPrinted>2018-07-16T14:12:00Z</cp:lastPrinted>
  <dcterms:created xsi:type="dcterms:W3CDTF">2018-05-04T09:43:00Z</dcterms:created>
  <dcterms:modified xsi:type="dcterms:W3CDTF">2018-07-17T11:24:00Z</dcterms:modified>
</cp:coreProperties>
</file>