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8F3E" w14:textId="77777777" w:rsidR="0025051F" w:rsidRPr="00300DBC" w:rsidRDefault="003B6979" w:rsidP="00347015">
      <w:pPr>
        <w:tabs>
          <w:tab w:val="center" w:pos="4819"/>
          <w:tab w:val="left" w:pos="7140"/>
        </w:tabs>
        <w:rPr>
          <w:rFonts w:ascii="Verdana" w:hAnsi="Verdana"/>
          <w:b/>
          <w:sz w:val="32"/>
          <w:szCs w:val="32"/>
          <w:lang w:val="en-US"/>
        </w:rPr>
      </w:pPr>
      <w:r w:rsidRPr="00300DBC">
        <w:rPr>
          <w:rFonts w:ascii="Verdana" w:hAnsi="Verdana"/>
          <w:b/>
          <w:sz w:val="32"/>
          <w:szCs w:val="32"/>
          <w:lang w:val="en-US"/>
        </w:rPr>
        <w:tab/>
      </w:r>
      <w:r w:rsidRPr="00300DBC">
        <w:rPr>
          <w:rFonts w:ascii="Verdana" w:hAnsi="Verdana"/>
          <w:b/>
          <w:sz w:val="32"/>
          <w:szCs w:val="32"/>
          <w:lang w:val="en-US"/>
        </w:rPr>
        <w:tab/>
      </w:r>
    </w:p>
    <w:p w14:paraId="2D98387B" w14:textId="23E44743" w:rsidR="007674ED" w:rsidRPr="00300DBC" w:rsidRDefault="007674ED" w:rsidP="00347015">
      <w:pPr>
        <w:rPr>
          <w:rFonts w:ascii="Verdana" w:hAnsi="Verdana"/>
          <w:b/>
          <w:lang w:val="en-US"/>
        </w:rPr>
      </w:pPr>
      <w:r w:rsidRPr="00283A77">
        <w:rPr>
          <w:rFonts w:ascii="Verdana" w:hAnsi="Verdana"/>
          <w:b/>
          <w:lang w:val="en-US"/>
        </w:rPr>
        <w:t>Approved</w:t>
      </w:r>
      <w:bookmarkStart w:id="0" w:name="_GoBack"/>
      <w:bookmarkEnd w:id="0"/>
      <w:r w:rsidR="00E91670">
        <w:rPr>
          <w:rFonts w:ascii="Verdana" w:hAnsi="Verdana"/>
          <w:b/>
          <w:lang w:val="en-US"/>
        </w:rPr>
        <w:t xml:space="preserve"> </w:t>
      </w:r>
      <w:r w:rsidR="00B84427" w:rsidRPr="00300DBC">
        <w:rPr>
          <w:rFonts w:ascii="Verdana" w:hAnsi="Verdana"/>
          <w:b/>
          <w:lang w:val="en-US"/>
        </w:rPr>
        <w:t>m</w:t>
      </w:r>
      <w:r w:rsidR="002C0100" w:rsidRPr="00300DBC">
        <w:rPr>
          <w:rFonts w:ascii="Verdana" w:hAnsi="Verdana"/>
          <w:b/>
          <w:lang w:val="en-US"/>
        </w:rPr>
        <w:t xml:space="preserve">inutes of the </w:t>
      </w:r>
      <w:r w:rsidR="00942382">
        <w:rPr>
          <w:rFonts w:ascii="Verdana" w:hAnsi="Verdana"/>
          <w:b/>
          <w:lang w:val="en-US"/>
        </w:rPr>
        <w:t>7</w:t>
      </w:r>
      <w:r w:rsidR="00210E96" w:rsidRPr="00210E96">
        <w:rPr>
          <w:rFonts w:ascii="Verdana" w:hAnsi="Verdana"/>
          <w:b/>
          <w:vertAlign w:val="superscript"/>
          <w:lang w:val="en-US"/>
        </w:rPr>
        <w:t>th</w:t>
      </w:r>
      <w:r w:rsidR="00B722BE">
        <w:rPr>
          <w:rFonts w:ascii="Verdana" w:hAnsi="Verdana"/>
          <w:b/>
          <w:lang w:val="en-US"/>
        </w:rPr>
        <w:t xml:space="preserve"> </w:t>
      </w:r>
      <w:r w:rsidRPr="00300DBC">
        <w:rPr>
          <w:rFonts w:ascii="Verdana" w:hAnsi="Verdana"/>
          <w:b/>
          <w:lang w:val="en-US"/>
        </w:rPr>
        <w:t>meeting of</w:t>
      </w:r>
    </w:p>
    <w:p w14:paraId="43BBA35F" w14:textId="77777777" w:rsidR="0086435D" w:rsidRPr="00300DBC" w:rsidRDefault="002C0100" w:rsidP="00347015">
      <w:pPr>
        <w:rPr>
          <w:rFonts w:ascii="Verdana" w:hAnsi="Verdana"/>
          <w:b/>
          <w:lang w:val="en-US"/>
        </w:rPr>
      </w:pPr>
      <w:r w:rsidRPr="00300DBC">
        <w:rPr>
          <w:rFonts w:ascii="Verdana" w:hAnsi="Verdana"/>
          <w:b/>
          <w:lang w:val="en-US"/>
        </w:rPr>
        <w:t>E</w:t>
      </w:r>
      <w:r w:rsidR="00B84427" w:rsidRPr="00300DBC">
        <w:rPr>
          <w:rFonts w:ascii="Verdana" w:hAnsi="Verdana"/>
          <w:b/>
          <w:lang w:val="en-US"/>
        </w:rPr>
        <w:t>PC</w:t>
      </w:r>
      <w:r w:rsidRPr="00300DBC">
        <w:rPr>
          <w:rFonts w:ascii="Verdana" w:hAnsi="Verdana"/>
          <w:b/>
          <w:lang w:val="en-US"/>
        </w:rPr>
        <w:t xml:space="preserve"> </w:t>
      </w:r>
      <w:r w:rsidR="00B84427" w:rsidRPr="00300DBC">
        <w:rPr>
          <w:rFonts w:ascii="Verdana" w:hAnsi="Verdana"/>
          <w:b/>
          <w:lang w:val="en-US"/>
        </w:rPr>
        <w:t xml:space="preserve">Multi-Stakeholder Group on </w:t>
      </w:r>
      <w:r w:rsidR="007674ED" w:rsidRPr="00300DBC">
        <w:rPr>
          <w:rFonts w:ascii="Verdana" w:hAnsi="Verdana"/>
          <w:b/>
          <w:lang w:val="en-US"/>
        </w:rPr>
        <w:t>EIPP</w:t>
      </w:r>
      <w:r w:rsidR="00B84427" w:rsidRPr="00300DBC">
        <w:rPr>
          <w:rFonts w:ascii="Verdana" w:hAnsi="Verdana"/>
          <w:b/>
          <w:lang w:val="en-US"/>
        </w:rPr>
        <w:t xml:space="preserve"> (EIPP MSG)</w:t>
      </w:r>
    </w:p>
    <w:p w14:paraId="10774171" w14:textId="6B66D3ED" w:rsidR="0018054C" w:rsidRPr="00300DBC" w:rsidRDefault="0018054C" w:rsidP="00347015">
      <w:pPr>
        <w:spacing w:before="120"/>
        <w:rPr>
          <w:rFonts w:ascii="Verdana" w:hAnsi="Verdana"/>
          <w:b/>
          <w:sz w:val="20"/>
          <w:szCs w:val="20"/>
          <w:lang w:val="en-US"/>
        </w:rPr>
      </w:pPr>
      <w:r w:rsidRPr="00300DBC">
        <w:rPr>
          <w:rFonts w:ascii="Verdana" w:hAnsi="Verdana"/>
          <w:b/>
          <w:sz w:val="20"/>
          <w:szCs w:val="20"/>
          <w:lang w:val="en-US"/>
        </w:rPr>
        <w:t xml:space="preserve">Held on </w:t>
      </w:r>
      <w:r w:rsidR="00942382">
        <w:rPr>
          <w:rFonts w:ascii="Verdana" w:hAnsi="Verdana"/>
          <w:b/>
          <w:sz w:val="20"/>
          <w:szCs w:val="20"/>
          <w:lang w:val="en-US"/>
        </w:rPr>
        <w:t>11</w:t>
      </w:r>
      <w:r w:rsidR="007031EA" w:rsidRPr="00300DBC">
        <w:rPr>
          <w:rFonts w:ascii="Verdana" w:hAnsi="Verdana"/>
          <w:b/>
          <w:sz w:val="20"/>
          <w:szCs w:val="20"/>
          <w:lang w:val="en-US"/>
        </w:rPr>
        <w:t xml:space="preserve"> </w:t>
      </w:r>
      <w:r w:rsidR="00942382">
        <w:rPr>
          <w:rFonts w:ascii="Verdana" w:hAnsi="Verdana"/>
          <w:b/>
          <w:sz w:val="20"/>
          <w:szCs w:val="20"/>
          <w:lang w:val="en-US"/>
        </w:rPr>
        <w:t>September</w:t>
      </w:r>
      <w:r w:rsidR="002C35D7">
        <w:rPr>
          <w:rFonts w:ascii="Verdana" w:hAnsi="Verdana"/>
          <w:b/>
          <w:sz w:val="20"/>
          <w:szCs w:val="20"/>
          <w:lang w:val="en-US"/>
        </w:rPr>
        <w:t xml:space="preserve"> 2018</w:t>
      </w:r>
      <w:r w:rsidR="00C47511" w:rsidRPr="00300DBC">
        <w:rPr>
          <w:rFonts w:ascii="Verdana" w:hAnsi="Verdana"/>
          <w:b/>
          <w:sz w:val="20"/>
          <w:szCs w:val="20"/>
          <w:lang w:val="en-US"/>
        </w:rPr>
        <w:t xml:space="preserve"> </w:t>
      </w:r>
      <w:r w:rsidR="006F2504">
        <w:rPr>
          <w:rFonts w:ascii="Verdana" w:hAnsi="Verdana"/>
          <w:b/>
          <w:sz w:val="20"/>
          <w:szCs w:val="20"/>
          <w:lang w:val="en-US"/>
        </w:rPr>
        <w:t>in</w:t>
      </w:r>
      <w:r w:rsidR="001E71A1" w:rsidRPr="00300DBC">
        <w:rPr>
          <w:rFonts w:ascii="Verdana" w:hAnsi="Verdana"/>
          <w:b/>
          <w:sz w:val="20"/>
          <w:szCs w:val="20"/>
          <w:lang w:val="en-US"/>
        </w:rPr>
        <w:t xml:space="preserve"> the</w:t>
      </w:r>
      <w:r w:rsidR="00F17FE8" w:rsidRPr="00300DBC">
        <w:rPr>
          <w:rFonts w:ascii="Verdana" w:hAnsi="Verdana"/>
          <w:b/>
          <w:sz w:val="20"/>
          <w:szCs w:val="20"/>
          <w:lang w:val="en-US"/>
        </w:rPr>
        <w:t xml:space="preserve"> </w:t>
      </w:r>
      <w:r w:rsidR="00210E96">
        <w:rPr>
          <w:rFonts w:ascii="Verdana" w:hAnsi="Verdana"/>
          <w:b/>
          <w:sz w:val="20"/>
          <w:szCs w:val="20"/>
          <w:lang w:val="en-US"/>
        </w:rPr>
        <w:t>EPC</w:t>
      </w:r>
      <w:r w:rsidR="00F17FE8" w:rsidRPr="00300DBC">
        <w:rPr>
          <w:rFonts w:ascii="Verdana" w:hAnsi="Verdana"/>
          <w:b/>
          <w:sz w:val="20"/>
          <w:szCs w:val="20"/>
          <w:lang w:val="en-US"/>
        </w:rPr>
        <w:t xml:space="preserve"> premises</w:t>
      </w:r>
      <w:r w:rsidR="001E71A1" w:rsidRPr="00300DBC">
        <w:rPr>
          <w:rFonts w:ascii="Verdana" w:hAnsi="Verdana"/>
          <w:b/>
          <w:sz w:val="20"/>
          <w:szCs w:val="20"/>
          <w:lang w:val="en-US"/>
        </w:rPr>
        <w:t xml:space="preserve"> in Brussels</w:t>
      </w:r>
    </w:p>
    <w:p w14:paraId="4A163BEE" w14:textId="77777777" w:rsidR="00AF1511" w:rsidRPr="00300DBC" w:rsidRDefault="00AF1511" w:rsidP="00347015">
      <w:pPr>
        <w:pStyle w:val="Title"/>
        <w:spacing w:before="60"/>
        <w:jc w:val="both"/>
        <w:rPr>
          <w:rFonts w:ascii="Verdana" w:hAnsi="Verdana"/>
          <w:sz w:val="20"/>
          <w:lang w:val="en-US"/>
        </w:rPr>
      </w:pPr>
    </w:p>
    <w:p w14:paraId="5205F5EC" w14:textId="77777777" w:rsidR="00C23BB0" w:rsidRPr="00300DBC" w:rsidRDefault="00A749EE" w:rsidP="00347015">
      <w:pPr>
        <w:pStyle w:val="Title"/>
        <w:spacing w:before="60"/>
        <w:jc w:val="both"/>
        <w:rPr>
          <w:rFonts w:ascii="Verdana" w:hAnsi="Verdana"/>
          <w:sz w:val="20"/>
          <w:szCs w:val="20"/>
        </w:rPr>
      </w:pPr>
      <w:r w:rsidRPr="00300DBC">
        <w:rPr>
          <w:rFonts w:ascii="Verdana" w:hAnsi="Verdana"/>
          <w:sz w:val="20"/>
          <w:szCs w:val="20"/>
        </w:rPr>
        <w:t xml:space="preserve">Distribution: </w:t>
      </w:r>
      <w:r w:rsidR="00B84427" w:rsidRPr="00300DBC">
        <w:rPr>
          <w:rFonts w:ascii="Verdana" w:hAnsi="Verdana"/>
          <w:sz w:val="20"/>
          <w:szCs w:val="20"/>
        </w:rPr>
        <w:t>EIPP MSG</w:t>
      </w:r>
    </w:p>
    <w:p w14:paraId="49B83E1E" w14:textId="77777777" w:rsidR="00CE4759" w:rsidRPr="00300DBC" w:rsidRDefault="00CE4759" w:rsidP="00347015">
      <w:pPr>
        <w:pBdr>
          <w:bottom w:val="single" w:sz="6" w:space="1" w:color="auto"/>
        </w:pBdr>
        <w:rPr>
          <w:rFonts w:ascii="Verdana" w:hAnsi="Verdana"/>
          <w:b/>
          <w:bCs/>
          <w:sz w:val="20"/>
          <w:szCs w:val="20"/>
        </w:rPr>
      </w:pP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DOCPROPERTY  Comments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COMMENTS  \* Upper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b/>
          <w:bCs/>
          <w:sz w:val="20"/>
          <w:szCs w:val="20"/>
        </w:rPr>
        <w:t>Restrict</w:t>
      </w:r>
      <w:r w:rsidR="00E14B16" w:rsidRPr="00300DBC">
        <w:rPr>
          <w:rFonts w:ascii="Verdana" w:hAnsi="Verdana"/>
          <w:b/>
          <w:bCs/>
          <w:sz w:val="20"/>
          <w:szCs w:val="20"/>
        </w:rPr>
        <w:t>ed: Yes</w:t>
      </w:r>
    </w:p>
    <w:p w14:paraId="3C33E781" w14:textId="77777777" w:rsidR="0086435D" w:rsidRPr="00300DBC" w:rsidRDefault="0086435D" w:rsidP="00347015">
      <w:pPr>
        <w:rPr>
          <w:rFonts w:ascii="Verdana" w:hAnsi="Verdana"/>
          <w:lang w:val="en-US"/>
        </w:rPr>
      </w:pPr>
    </w:p>
    <w:p w14:paraId="2E451B34" w14:textId="77777777" w:rsidR="008A03BD" w:rsidRPr="00300DBC" w:rsidRDefault="008A03BD" w:rsidP="00347015">
      <w:pPr>
        <w:rPr>
          <w:rFonts w:ascii="Verdana" w:hAnsi="Verdana"/>
          <w:lang w:val="en-US"/>
        </w:rPr>
      </w:pPr>
    </w:p>
    <w:p w14:paraId="2C315D7A" w14:textId="1337F1A5" w:rsidR="0050680A" w:rsidRPr="00300DBC" w:rsidRDefault="00B306F0" w:rsidP="00347015">
      <w:pPr>
        <w:numPr>
          <w:ilvl w:val="0"/>
          <w:numId w:val="6"/>
        </w:numPr>
        <w:rPr>
          <w:rFonts w:ascii="Verdana" w:hAnsi="Verdana"/>
          <w:b/>
          <w:lang w:val="en-US"/>
        </w:rPr>
      </w:pPr>
      <w:r w:rsidRPr="00300DBC">
        <w:rPr>
          <w:rFonts w:ascii="Verdana" w:hAnsi="Verdana"/>
          <w:b/>
          <w:lang w:val="en-US"/>
        </w:rPr>
        <w:t>Introduction</w:t>
      </w:r>
      <w:r w:rsidR="002707BF" w:rsidRPr="00300DBC">
        <w:rPr>
          <w:rFonts w:ascii="Verdana" w:hAnsi="Verdana"/>
          <w:b/>
          <w:lang w:val="en-US"/>
        </w:rPr>
        <w:t xml:space="preserve">, </w:t>
      </w:r>
      <w:r w:rsidR="00CE7C80" w:rsidRPr="00300DBC">
        <w:rPr>
          <w:rFonts w:ascii="Verdana" w:hAnsi="Verdana"/>
          <w:b/>
          <w:lang w:val="en-US"/>
        </w:rPr>
        <w:t>presentation</w:t>
      </w:r>
      <w:r w:rsidR="0025051F" w:rsidRPr="00300DBC">
        <w:rPr>
          <w:rFonts w:ascii="Verdana" w:hAnsi="Verdana"/>
          <w:b/>
          <w:lang w:val="en-US"/>
        </w:rPr>
        <w:t xml:space="preserve"> of the </w:t>
      </w:r>
      <w:r w:rsidR="005F7132">
        <w:rPr>
          <w:rFonts w:ascii="Verdana" w:hAnsi="Verdana"/>
          <w:b/>
          <w:lang w:val="en-US"/>
        </w:rPr>
        <w:t>a</w:t>
      </w:r>
      <w:r w:rsidR="0025051F" w:rsidRPr="00300DBC">
        <w:rPr>
          <w:rFonts w:ascii="Verdana" w:hAnsi="Verdana"/>
          <w:b/>
          <w:lang w:val="en-US"/>
        </w:rPr>
        <w:t>genda</w:t>
      </w:r>
      <w:r w:rsidR="005F7132">
        <w:rPr>
          <w:rFonts w:ascii="Verdana" w:hAnsi="Verdana"/>
          <w:b/>
          <w:lang w:val="en-US"/>
        </w:rPr>
        <w:t xml:space="preserve"> and approval of previous minutes</w:t>
      </w:r>
    </w:p>
    <w:p w14:paraId="7CDBE503" w14:textId="77777777" w:rsidR="003A6831" w:rsidRPr="00300DBC" w:rsidRDefault="003A6831" w:rsidP="00347015">
      <w:pPr>
        <w:rPr>
          <w:rFonts w:ascii="Verdana" w:hAnsi="Verdana"/>
          <w:b/>
          <w:lang w:val="en-US"/>
        </w:rPr>
      </w:pPr>
    </w:p>
    <w:p w14:paraId="1AEDA02C" w14:textId="6C2BAD8B" w:rsidR="00004616" w:rsidRPr="005F7132" w:rsidRDefault="00004616" w:rsidP="00347015">
      <w:pPr>
        <w:rPr>
          <w:rFonts w:ascii="Verdana" w:hAnsi="Verdana"/>
          <w:lang w:val="en-US"/>
        </w:rPr>
      </w:pPr>
      <w:r w:rsidRPr="00D02788">
        <w:rPr>
          <w:rFonts w:ascii="Verdana" w:hAnsi="Verdana"/>
          <w:lang w:val="en-US"/>
        </w:rPr>
        <w:t xml:space="preserve">The </w:t>
      </w:r>
      <w:r w:rsidR="001E71A1" w:rsidRPr="00D02788">
        <w:rPr>
          <w:rFonts w:ascii="Verdana" w:hAnsi="Verdana"/>
          <w:lang w:val="en-US"/>
        </w:rPr>
        <w:t>meeting was held</w:t>
      </w:r>
      <w:r w:rsidRPr="00D02788">
        <w:rPr>
          <w:rFonts w:ascii="Verdana" w:hAnsi="Verdana"/>
          <w:lang w:val="en-US"/>
        </w:rPr>
        <w:t xml:space="preserve"> </w:t>
      </w:r>
      <w:r w:rsidR="00692098">
        <w:rPr>
          <w:rFonts w:ascii="Verdana" w:hAnsi="Verdana"/>
          <w:lang w:val="en-US"/>
        </w:rPr>
        <w:t xml:space="preserve">in the </w:t>
      </w:r>
      <w:r w:rsidR="007E2631">
        <w:rPr>
          <w:rFonts w:ascii="Verdana" w:hAnsi="Verdana"/>
          <w:lang w:val="en-US"/>
        </w:rPr>
        <w:t>EPC premises in Brussels</w:t>
      </w:r>
      <w:r w:rsidR="005F7132">
        <w:rPr>
          <w:rFonts w:ascii="Verdana" w:hAnsi="Verdana"/>
          <w:lang w:val="en-US"/>
        </w:rPr>
        <w:t>.</w:t>
      </w:r>
    </w:p>
    <w:p w14:paraId="03C357A3" w14:textId="77777777" w:rsidR="00CE7C80" w:rsidRPr="00D02788" w:rsidRDefault="00CE7C80" w:rsidP="00347015">
      <w:pPr>
        <w:rPr>
          <w:rFonts w:ascii="Verdana" w:hAnsi="Verdana"/>
          <w:lang w:val="en-US"/>
        </w:rPr>
      </w:pPr>
      <w:r w:rsidRPr="00D02788">
        <w:rPr>
          <w:rFonts w:ascii="Verdana" w:hAnsi="Verdana"/>
          <w:lang w:val="en-US"/>
        </w:rPr>
        <w:t>The list of participants can be found in Annex 1 at the end of these minutes.</w:t>
      </w:r>
    </w:p>
    <w:p w14:paraId="7805C295" w14:textId="643DF0C0" w:rsidR="00C920F3" w:rsidRDefault="00C920F3" w:rsidP="00347015">
      <w:pPr>
        <w:rPr>
          <w:rFonts w:ascii="Verdana" w:hAnsi="Verdana"/>
          <w:lang w:val="en-US"/>
        </w:rPr>
      </w:pPr>
    </w:p>
    <w:p w14:paraId="3749DD3A" w14:textId="6B77A748" w:rsidR="005F7132" w:rsidRDefault="005F7132" w:rsidP="00347015">
      <w:pPr>
        <w:rPr>
          <w:rFonts w:ascii="Verdana" w:hAnsi="Verdana"/>
          <w:lang w:val="en-US"/>
        </w:rPr>
      </w:pPr>
      <w:r>
        <w:rPr>
          <w:rFonts w:ascii="Verdana" w:hAnsi="Verdana"/>
          <w:lang w:val="en-US"/>
        </w:rPr>
        <w:t>The agenda was approved</w:t>
      </w:r>
      <w:r w:rsidR="00131863">
        <w:rPr>
          <w:rFonts w:ascii="Verdana" w:hAnsi="Verdana"/>
          <w:lang w:val="en-US"/>
        </w:rPr>
        <w:t xml:space="preserve"> </w:t>
      </w:r>
      <w:r w:rsidR="00061991">
        <w:rPr>
          <w:rFonts w:ascii="Verdana" w:hAnsi="Verdana"/>
          <w:lang w:val="en-US"/>
        </w:rPr>
        <w:t>without modifications.</w:t>
      </w:r>
    </w:p>
    <w:p w14:paraId="1AEBBF5E" w14:textId="77777777" w:rsidR="005F7132" w:rsidRDefault="005F7132" w:rsidP="00347015">
      <w:pPr>
        <w:rPr>
          <w:rFonts w:ascii="Verdana" w:hAnsi="Verdana"/>
          <w:lang w:val="en-US"/>
        </w:rPr>
      </w:pPr>
    </w:p>
    <w:p w14:paraId="0497805D" w14:textId="40665713" w:rsidR="0045545F" w:rsidRDefault="00C920F3" w:rsidP="00347015">
      <w:pPr>
        <w:rPr>
          <w:rFonts w:ascii="Verdana" w:hAnsi="Verdana"/>
          <w:lang w:val="en-US"/>
        </w:rPr>
      </w:pPr>
      <w:r>
        <w:rPr>
          <w:rFonts w:ascii="Verdana" w:hAnsi="Verdana"/>
          <w:lang w:val="en-US"/>
        </w:rPr>
        <w:t>The minutes of the previous Group meeting ha</w:t>
      </w:r>
      <w:r w:rsidR="00D02788">
        <w:rPr>
          <w:rFonts w:ascii="Verdana" w:hAnsi="Verdana"/>
          <w:lang w:val="en-US"/>
        </w:rPr>
        <w:t>ve</w:t>
      </w:r>
      <w:r>
        <w:rPr>
          <w:rFonts w:ascii="Verdana" w:hAnsi="Verdana"/>
          <w:lang w:val="en-US"/>
        </w:rPr>
        <w:t xml:space="preserve"> been </w:t>
      </w:r>
      <w:r w:rsidR="0045545F">
        <w:rPr>
          <w:rFonts w:ascii="Verdana" w:hAnsi="Verdana"/>
          <w:lang w:val="en-US"/>
        </w:rPr>
        <w:t>presented</w:t>
      </w:r>
      <w:r w:rsidR="00061991">
        <w:rPr>
          <w:rFonts w:ascii="Verdana" w:hAnsi="Verdana"/>
          <w:lang w:val="en-US"/>
        </w:rPr>
        <w:t xml:space="preserve">, updated with changes required by Kari </w:t>
      </w:r>
      <w:proofErr w:type="spellStart"/>
      <w:r w:rsidR="00061991">
        <w:rPr>
          <w:rFonts w:ascii="Verdana" w:hAnsi="Verdana"/>
          <w:lang w:val="en-US"/>
        </w:rPr>
        <w:t>Kemppainen</w:t>
      </w:r>
      <w:proofErr w:type="spellEnd"/>
      <w:r w:rsidR="00061991">
        <w:rPr>
          <w:rFonts w:ascii="Verdana" w:hAnsi="Verdana"/>
          <w:lang w:val="en-US"/>
        </w:rPr>
        <w:t>.</w:t>
      </w:r>
      <w:r>
        <w:rPr>
          <w:rFonts w:ascii="Verdana" w:hAnsi="Verdana"/>
          <w:lang w:val="en-US"/>
        </w:rPr>
        <w:t xml:space="preserve"> </w:t>
      </w:r>
      <w:r w:rsidR="00131863">
        <w:rPr>
          <w:rFonts w:ascii="Verdana" w:hAnsi="Verdana"/>
          <w:lang w:val="en-US"/>
        </w:rPr>
        <w:t>S</w:t>
      </w:r>
      <w:r w:rsidR="005F7132">
        <w:rPr>
          <w:rFonts w:ascii="Verdana" w:hAnsi="Verdana"/>
          <w:lang w:val="en-US"/>
        </w:rPr>
        <w:t xml:space="preserve">ome </w:t>
      </w:r>
      <w:r w:rsidR="00061991">
        <w:rPr>
          <w:rFonts w:ascii="Verdana" w:hAnsi="Verdana"/>
          <w:lang w:val="en-US"/>
        </w:rPr>
        <w:t xml:space="preserve">other </w:t>
      </w:r>
      <w:r w:rsidR="00956CA1">
        <w:rPr>
          <w:rFonts w:ascii="Verdana" w:hAnsi="Verdana"/>
          <w:lang w:val="en-US"/>
        </w:rPr>
        <w:t>modification</w:t>
      </w:r>
      <w:r w:rsidR="00131863">
        <w:rPr>
          <w:rFonts w:ascii="Verdana" w:hAnsi="Verdana"/>
          <w:lang w:val="en-US"/>
        </w:rPr>
        <w:t>s</w:t>
      </w:r>
      <w:r w:rsidR="00956CA1">
        <w:rPr>
          <w:rFonts w:ascii="Verdana" w:hAnsi="Verdana"/>
          <w:lang w:val="en-US"/>
        </w:rPr>
        <w:t xml:space="preserve"> </w:t>
      </w:r>
      <w:r w:rsidR="00131863">
        <w:rPr>
          <w:rFonts w:ascii="Verdana" w:hAnsi="Verdana"/>
          <w:lang w:val="en-US"/>
        </w:rPr>
        <w:t>were required by</w:t>
      </w:r>
      <w:r w:rsidR="005F7132">
        <w:rPr>
          <w:rFonts w:ascii="Verdana" w:hAnsi="Verdana"/>
          <w:lang w:val="en-US"/>
        </w:rPr>
        <w:t xml:space="preserve"> </w:t>
      </w:r>
      <w:r w:rsidR="008659C1">
        <w:rPr>
          <w:rFonts w:ascii="Verdana" w:hAnsi="Verdana"/>
          <w:lang w:val="en-US"/>
        </w:rPr>
        <w:t xml:space="preserve">Jacques </w:t>
      </w:r>
      <w:proofErr w:type="spellStart"/>
      <w:r w:rsidR="008659C1">
        <w:rPr>
          <w:rFonts w:ascii="Verdana" w:hAnsi="Verdana"/>
          <w:lang w:val="en-US"/>
        </w:rPr>
        <w:t>Vanhautère</w:t>
      </w:r>
      <w:proofErr w:type="spellEnd"/>
      <w:r w:rsidR="00061991">
        <w:rPr>
          <w:rFonts w:ascii="Verdana" w:hAnsi="Verdana"/>
          <w:lang w:val="en-US"/>
        </w:rPr>
        <w:t xml:space="preserve"> and Massimo </w:t>
      </w:r>
      <w:proofErr w:type="spellStart"/>
      <w:r w:rsidR="00061991">
        <w:rPr>
          <w:rFonts w:ascii="Verdana" w:hAnsi="Verdana"/>
          <w:lang w:val="en-US"/>
        </w:rPr>
        <w:t>Battistella</w:t>
      </w:r>
      <w:proofErr w:type="spellEnd"/>
      <w:r w:rsidR="00061991">
        <w:rPr>
          <w:rFonts w:ascii="Verdana" w:hAnsi="Verdana"/>
          <w:lang w:val="en-US"/>
        </w:rPr>
        <w:t xml:space="preserve">. </w:t>
      </w:r>
      <w:r w:rsidR="00131863">
        <w:rPr>
          <w:rFonts w:ascii="Verdana" w:hAnsi="Verdana"/>
          <w:lang w:val="en-US"/>
        </w:rPr>
        <w:t xml:space="preserve">The minutes were updated during the review and </w:t>
      </w:r>
      <w:r w:rsidR="00061991">
        <w:rPr>
          <w:rFonts w:ascii="Verdana" w:hAnsi="Verdana"/>
          <w:lang w:val="en-US"/>
        </w:rPr>
        <w:t xml:space="preserve">the </w:t>
      </w:r>
      <w:r w:rsidR="00131863">
        <w:rPr>
          <w:rFonts w:ascii="Verdana" w:hAnsi="Verdana"/>
          <w:lang w:val="en-US"/>
        </w:rPr>
        <w:t xml:space="preserve">final version </w:t>
      </w:r>
      <w:r w:rsidR="00061991">
        <w:rPr>
          <w:rFonts w:ascii="Verdana" w:hAnsi="Verdana"/>
          <w:lang w:val="en-US"/>
        </w:rPr>
        <w:t xml:space="preserve">was </w:t>
      </w:r>
      <w:r w:rsidR="0045545F">
        <w:rPr>
          <w:rFonts w:ascii="Verdana" w:hAnsi="Verdana"/>
          <w:lang w:val="en-US"/>
        </w:rPr>
        <w:t>approved.</w:t>
      </w:r>
    </w:p>
    <w:p w14:paraId="748509A8" w14:textId="77777777" w:rsidR="0045545F" w:rsidRDefault="0045545F" w:rsidP="00347015">
      <w:pPr>
        <w:rPr>
          <w:rFonts w:ascii="Verdana" w:hAnsi="Verdana"/>
          <w:lang w:val="en-US"/>
        </w:rPr>
      </w:pPr>
    </w:p>
    <w:p w14:paraId="3F2D1F68" w14:textId="3F283117" w:rsidR="005E4CA7" w:rsidRPr="00913938" w:rsidRDefault="0012169B" w:rsidP="0012169B">
      <w:pPr>
        <w:numPr>
          <w:ilvl w:val="0"/>
          <w:numId w:val="6"/>
        </w:numPr>
        <w:rPr>
          <w:rFonts w:ascii="Verdana" w:hAnsi="Verdana"/>
          <w:b/>
          <w:sz w:val="28"/>
          <w:szCs w:val="28"/>
          <w:lang w:val="en-US"/>
        </w:rPr>
      </w:pPr>
      <w:r w:rsidRPr="0012169B">
        <w:rPr>
          <w:rFonts w:ascii="Verdana" w:hAnsi="Verdana"/>
          <w:b/>
          <w:lang w:val="en-US"/>
        </w:rPr>
        <w:t>Status on the ISO CRs on Request-to-pay</w:t>
      </w:r>
    </w:p>
    <w:p w14:paraId="411ABD43" w14:textId="77777777" w:rsidR="008659C1" w:rsidRPr="008659C1" w:rsidRDefault="008659C1" w:rsidP="008659C1">
      <w:pPr>
        <w:ind w:left="360"/>
        <w:rPr>
          <w:rFonts w:ascii="Verdana" w:hAnsi="Verdana"/>
          <w:b/>
          <w:sz w:val="28"/>
          <w:szCs w:val="28"/>
          <w:lang w:val="en-US"/>
        </w:rPr>
      </w:pPr>
    </w:p>
    <w:p w14:paraId="3459EB30" w14:textId="364F9414" w:rsidR="008659C1" w:rsidRDefault="00061991" w:rsidP="00B420ED">
      <w:pPr>
        <w:rPr>
          <w:rFonts w:ascii="Verdana" w:hAnsi="Verdana"/>
          <w:lang w:val="en-US"/>
        </w:rPr>
      </w:pPr>
      <w:r>
        <w:rPr>
          <w:rFonts w:ascii="Verdana" w:hAnsi="Verdana"/>
          <w:lang w:val="en-US"/>
        </w:rPr>
        <w:t>Dominique</w:t>
      </w:r>
      <w:r w:rsidR="0012169B">
        <w:rPr>
          <w:rFonts w:ascii="Verdana" w:hAnsi="Verdana"/>
          <w:lang w:val="en-US"/>
        </w:rPr>
        <w:t xml:space="preserve"> </w:t>
      </w:r>
      <w:r>
        <w:rPr>
          <w:rFonts w:ascii="Verdana" w:hAnsi="Verdana"/>
          <w:lang w:val="en-US"/>
        </w:rPr>
        <w:t>Forceville presented</w:t>
      </w:r>
      <w:r w:rsidR="0012169B">
        <w:rPr>
          <w:rFonts w:ascii="Verdana" w:hAnsi="Verdana"/>
          <w:lang w:val="en-US"/>
        </w:rPr>
        <w:t xml:space="preserve"> a status on the 2 CRs </w:t>
      </w:r>
      <w:r>
        <w:rPr>
          <w:rFonts w:ascii="Verdana" w:hAnsi="Verdana"/>
          <w:lang w:val="en-US"/>
        </w:rPr>
        <w:t>submitted</w:t>
      </w:r>
      <w:r w:rsidR="0012169B">
        <w:rPr>
          <w:rFonts w:ascii="Verdana" w:hAnsi="Verdana"/>
          <w:lang w:val="en-US"/>
        </w:rPr>
        <w:t xml:space="preserve"> </w:t>
      </w:r>
      <w:r>
        <w:rPr>
          <w:rFonts w:ascii="Verdana" w:hAnsi="Verdana"/>
          <w:lang w:val="en-US"/>
        </w:rPr>
        <w:t xml:space="preserve">to </w:t>
      </w:r>
      <w:r w:rsidR="0012169B">
        <w:rPr>
          <w:rFonts w:ascii="Verdana" w:hAnsi="Verdana"/>
          <w:lang w:val="en-US"/>
        </w:rPr>
        <w:t xml:space="preserve">the ISO </w:t>
      </w:r>
      <w:r>
        <w:rPr>
          <w:rFonts w:ascii="Verdana" w:hAnsi="Verdana"/>
          <w:lang w:val="en-US"/>
        </w:rPr>
        <w:t xml:space="preserve">20022. </w:t>
      </w:r>
      <w:r w:rsidR="0012169B">
        <w:rPr>
          <w:rFonts w:ascii="Verdana" w:hAnsi="Verdana"/>
          <w:lang w:val="en-US"/>
        </w:rPr>
        <w:t>The 2</w:t>
      </w:r>
      <w:r w:rsidR="0012169B" w:rsidRPr="0012169B">
        <w:rPr>
          <w:rFonts w:ascii="Verdana" w:hAnsi="Verdana"/>
          <w:vertAlign w:val="superscript"/>
          <w:lang w:val="en-US"/>
        </w:rPr>
        <w:t>nd</w:t>
      </w:r>
      <w:r w:rsidR="0012169B">
        <w:rPr>
          <w:rFonts w:ascii="Verdana" w:hAnsi="Verdana"/>
          <w:lang w:val="en-US"/>
        </w:rPr>
        <w:t xml:space="preserve"> CR </w:t>
      </w:r>
      <w:r>
        <w:rPr>
          <w:rFonts w:ascii="Verdana" w:hAnsi="Verdana"/>
          <w:lang w:val="en-US"/>
        </w:rPr>
        <w:t xml:space="preserve">(“Payment Conditions”) </w:t>
      </w:r>
      <w:r w:rsidR="0012169B">
        <w:rPr>
          <w:rFonts w:ascii="Verdana" w:hAnsi="Verdana"/>
          <w:lang w:val="en-US"/>
        </w:rPr>
        <w:t xml:space="preserve">was </w:t>
      </w:r>
      <w:proofErr w:type="spellStart"/>
      <w:r>
        <w:rPr>
          <w:rFonts w:ascii="Verdana" w:hAnsi="Verdana"/>
          <w:lang w:val="en-US"/>
        </w:rPr>
        <w:t>analysed</w:t>
      </w:r>
      <w:proofErr w:type="spellEnd"/>
      <w:r>
        <w:rPr>
          <w:rFonts w:ascii="Verdana" w:hAnsi="Verdana"/>
          <w:lang w:val="en-US"/>
        </w:rPr>
        <w:t xml:space="preserve"> by the </w:t>
      </w:r>
      <w:proofErr w:type="spellStart"/>
      <w:r>
        <w:rPr>
          <w:rFonts w:ascii="Verdana" w:hAnsi="Verdana"/>
          <w:lang w:val="en-US"/>
        </w:rPr>
        <w:t>PaymentSEG</w:t>
      </w:r>
      <w:proofErr w:type="spellEnd"/>
      <w:r>
        <w:rPr>
          <w:rFonts w:ascii="Verdana" w:hAnsi="Verdana"/>
          <w:lang w:val="en-US"/>
        </w:rPr>
        <w:t xml:space="preserve">. in its meeting of </w:t>
      </w:r>
      <w:r w:rsidR="0012169B">
        <w:rPr>
          <w:rFonts w:ascii="Verdana" w:hAnsi="Verdana"/>
          <w:lang w:val="en-US"/>
        </w:rPr>
        <w:t xml:space="preserve">9 July. </w:t>
      </w:r>
      <w:r>
        <w:rPr>
          <w:rFonts w:ascii="Verdana" w:hAnsi="Verdana"/>
          <w:lang w:val="en-US"/>
        </w:rPr>
        <w:t xml:space="preserve">EPC as submitting </w:t>
      </w:r>
      <w:proofErr w:type="spellStart"/>
      <w:r>
        <w:rPr>
          <w:rFonts w:ascii="Verdana" w:hAnsi="Verdana"/>
          <w:lang w:val="en-US"/>
        </w:rPr>
        <w:t>organisation</w:t>
      </w:r>
      <w:proofErr w:type="spellEnd"/>
      <w:r>
        <w:rPr>
          <w:rFonts w:ascii="Verdana" w:hAnsi="Verdana"/>
          <w:lang w:val="en-US"/>
        </w:rPr>
        <w:t xml:space="preserve"> was represented</w:t>
      </w:r>
      <w:r w:rsidR="0012169B">
        <w:rPr>
          <w:rFonts w:ascii="Verdana" w:hAnsi="Verdana"/>
          <w:lang w:val="en-US"/>
        </w:rPr>
        <w:t xml:space="preserve"> </w:t>
      </w:r>
      <w:r>
        <w:rPr>
          <w:rFonts w:ascii="Verdana" w:hAnsi="Verdana"/>
          <w:lang w:val="en-US"/>
        </w:rPr>
        <w:t xml:space="preserve">by </w:t>
      </w:r>
      <w:r w:rsidR="0012169B">
        <w:rPr>
          <w:rFonts w:ascii="Verdana" w:hAnsi="Verdana"/>
          <w:lang w:val="en-US"/>
        </w:rPr>
        <w:t xml:space="preserve">Pirjo Ilola and Jacques </w:t>
      </w:r>
      <w:proofErr w:type="spellStart"/>
      <w:r w:rsidR="0012169B">
        <w:rPr>
          <w:rFonts w:ascii="Verdana" w:hAnsi="Verdana"/>
          <w:lang w:val="en-US"/>
        </w:rPr>
        <w:t>Vanhautère</w:t>
      </w:r>
      <w:proofErr w:type="spellEnd"/>
      <w:r>
        <w:rPr>
          <w:rFonts w:ascii="Verdana" w:hAnsi="Verdana"/>
          <w:lang w:val="en-US"/>
        </w:rPr>
        <w:t>.</w:t>
      </w:r>
    </w:p>
    <w:p w14:paraId="25F08A86" w14:textId="14FB4AA1" w:rsidR="00061991" w:rsidRDefault="00061991" w:rsidP="00B420ED">
      <w:pPr>
        <w:rPr>
          <w:rFonts w:ascii="Verdana" w:hAnsi="Verdana"/>
          <w:lang w:val="en-US"/>
        </w:rPr>
      </w:pPr>
      <w:r>
        <w:rPr>
          <w:rFonts w:ascii="Verdana" w:hAnsi="Verdana"/>
          <w:lang w:val="en-US"/>
        </w:rPr>
        <w:t xml:space="preserve">Dominique Forceville informed the Group that now both CRs were accepted and passed in the status Considered for implementation. </w:t>
      </w:r>
      <w:r w:rsidR="00254E24">
        <w:rPr>
          <w:rFonts w:ascii="Verdana" w:hAnsi="Verdana"/>
          <w:lang w:val="en-US"/>
        </w:rPr>
        <w:t>He mentioned that initially some concerns were raised by ISO 20022 RTPG on the 1</w:t>
      </w:r>
      <w:r w:rsidR="00254E24" w:rsidRPr="00254E24">
        <w:rPr>
          <w:rFonts w:ascii="Verdana" w:hAnsi="Verdana"/>
          <w:vertAlign w:val="superscript"/>
          <w:lang w:val="en-US"/>
        </w:rPr>
        <w:t>st</w:t>
      </w:r>
      <w:r w:rsidR="00254E24">
        <w:rPr>
          <w:rFonts w:ascii="Verdana" w:hAnsi="Verdana"/>
          <w:lang w:val="en-US"/>
        </w:rPr>
        <w:t xml:space="preserve"> CR (“Enclosed File”), which are now resolved.</w:t>
      </w:r>
    </w:p>
    <w:p w14:paraId="16A8C6BD" w14:textId="72C85B2B" w:rsidR="00254E24" w:rsidRDefault="00254E24" w:rsidP="00B420ED">
      <w:pPr>
        <w:rPr>
          <w:rFonts w:ascii="Verdana" w:hAnsi="Verdana"/>
          <w:lang w:val="en-US"/>
        </w:rPr>
      </w:pPr>
      <w:r>
        <w:rPr>
          <w:rFonts w:ascii="Verdana" w:hAnsi="Verdana"/>
          <w:lang w:val="en-US"/>
        </w:rPr>
        <w:t xml:space="preserve">The CRs are now in a new phase, where the </w:t>
      </w:r>
      <w:proofErr w:type="spellStart"/>
      <w:r>
        <w:rPr>
          <w:rFonts w:ascii="Verdana" w:hAnsi="Verdana"/>
          <w:lang w:val="en-US"/>
        </w:rPr>
        <w:t>PaymentSEG</w:t>
      </w:r>
      <w:proofErr w:type="spellEnd"/>
      <w:r>
        <w:rPr>
          <w:rFonts w:ascii="Verdana" w:hAnsi="Verdana"/>
          <w:lang w:val="en-US"/>
        </w:rPr>
        <w:t xml:space="preserve"> will </w:t>
      </w:r>
      <w:proofErr w:type="spellStart"/>
      <w:r>
        <w:rPr>
          <w:rFonts w:ascii="Verdana" w:hAnsi="Verdana"/>
          <w:lang w:val="en-US"/>
        </w:rPr>
        <w:t>analyse</w:t>
      </w:r>
      <w:proofErr w:type="spellEnd"/>
      <w:r>
        <w:rPr>
          <w:rFonts w:ascii="Verdana" w:hAnsi="Verdana"/>
          <w:lang w:val="en-US"/>
        </w:rPr>
        <w:t xml:space="preserve"> how these will be implemented, during a series of calls in September.</w:t>
      </w:r>
    </w:p>
    <w:p w14:paraId="0B5E7DAE" w14:textId="41B3BD5C" w:rsidR="00254E24" w:rsidRDefault="00254E24" w:rsidP="00B420ED">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highlighted that it is important the CRs were considered and informed the Group about the ongoing collaboration with SWIFT on the definition of the new form the CRs, which is now MCRs (Maintenance Change Requests). Once approved, the CRs will be part of the next version of the pain.013 and pain.014 scheduled for publication in Q1 2019.</w:t>
      </w:r>
      <w:r w:rsidR="00E80009">
        <w:rPr>
          <w:rFonts w:ascii="Verdana" w:hAnsi="Verdana"/>
          <w:lang w:val="en-US"/>
        </w:rPr>
        <w:t xml:space="preserve"> The MDR (Message Definition Report) of the 2 messages will be updated accordingly.</w:t>
      </w:r>
    </w:p>
    <w:p w14:paraId="553BC07E" w14:textId="70547EAF" w:rsidR="00254E24" w:rsidRDefault="00254E24" w:rsidP="00B420ED">
      <w:pPr>
        <w:rPr>
          <w:rFonts w:ascii="Verdana" w:hAnsi="Verdana"/>
          <w:lang w:val="en-US"/>
        </w:rPr>
      </w:pPr>
    </w:p>
    <w:p w14:paraId="748CE267" w14:textId="63181DB4" w:rsidR="00254E24" w:rsidRDefault="00254E24" w:rsidP="00B420ED">
      <w:pPr>
        <w:rPr>
          <w:rFonts w:ascii="Verdana" w:hAnsi="Verdana"/>
          <w:lang w:val="en-US"/>
        </w:rPr>
      </w:pPr>
      <w:r w:rsidRPr="00254E24">
        <w:rPr>
          <w:rFonts w:ascii="Verdana" w:hAnsi="Verdana"/>
          <w:lang w:val="en-US"/>
        </w:rPr>
        <w:lastRenderedPageBreak/>
        <w:t xml:space="preserve">Massimo </w:t>
      </w:r>
      <w:proofErr w:type="spellStart"/>
      <w:r w:rsidRPr="00254E24">
        <w:rPr>
          <w:rFonts w:ascii="Verdana" w:hAnsi="Verdana"/>
          <w:lang w:val="en-US"/>
        </w:rPr>
        <w:t>Battistella</w:t>
      </w:r>
      <w:proofErr w:type="spellEnd"/>
      <w:r>
        <w:rPr>
          <w:rFonts w:ascii="Verdana" w:hAnsi="Verdana"/>
          <w:lang w:val="en-US"/>
        </w:rPr>
        <w:t xml:space="preserve"> asked if there are still risks of rejection of the CRs. Dominique Forceville responded that there is a very small possibility so that it is very unlikely the CRs are rejected.</w:t>
      </w:r>
    </w:p>
    <w:p w14:paraId="2F385ACF" w14:textId="336EC0D6" w:rsidR="00254E24" w:rsidRDefault="00254E24" w:rsidP="00B420ED">
      <w:pPr>
        <w:rPr>
          <w:rFonts w:ascii="Verdana" w:hAnsi="Verdana"/>
        </w:rPr>
      </w:pPr>
      <w:r w:rsidRPr="00254E24">
        <w:rPr>
          <w:rFonts w:ascii="Verdana" w:hAnsi="Verdana"/>
        </w:rPr>
        <w:t xml:space="preserve">Jacques </w:t>
      </w:r>
      <w:proofErr w:type="spellStart"/>
      <w:r w:rsidRPr="00254E24">
        <w:rPr>
          <w:rFonts w:ascii="Verdana" w:hAnsi="Verdana"/>
        </w:rPr>
        <w:t>Vanhautère</w:t>
      </w:r>
      <w:proofErr w:type="spellEnd"/>
      <w:r w:rsidRPr="00254E24">
        <w:rPr>
          <w:rFonts w:ascii="Verdana" w:hAnsi="Verdana"/>
        </w:rPr>
        <w:t xml:space="preserve"> pointed out that a</w:t>
      </w:r>
      <w:r>
        <w:rPr>
          <w:rFonts w:ascii="Verdana" w:hAnsi="Verdana"/>
        </w:rPr>
        <w:t>fter the concerns from the RTPG, it was expected that RTPG requests clarifications from the EPC, but until now, no such request was received.</w:t>
      </w:r>
    </w:p>
    <w:p w14:paraId="3AE89614" w14:textId="07D249EC" w:rsidR="00254E24" w:rsidRDefault="00254E24" w:rsidP="00B420ED">
      <w:pPr>
        <w:rPr>
          <w:rFonts w:ascii="Verdana" w:hAnsi="Verdana"/>
        </w:rPr>
      </w:pPr>
    </w:p>
    <w:p w14:paraId="296A8F3E" w14:textId="0744CDB4" w:rsidR="00254E24" w:rsidRPr="00254E24" w:rsidRDefault="00254E24" w:rsidP="00B420ED">
      <w:pPr>
        <w:rPr>
          <w:rFonts w:ascii="Verdana" w:hAnsi="Verdana"/>
        </w:rPr>
      </w:pPr>
      <w:r>
        <w:rPr>
          <w:rFonts w:ascii="Verdana" w:hAnsi="Verdana"/>
        </w:rPr>
        <w:t xml:space="preserve">Valentin Vlad informed the Group about the useful involvement of the CBI (original submitter and owner of the messages) </w:t>
      </w:r>
      <w:r w:rsidR="00E80009">
        <w:rPr>
          <w:rFonts w:ascii="Verdana" w:hAnsi="Verdana"/>
        </w:rPr>
        <w:t xml:space="preserve">in the analyse. Massimo </w:t>
      </w:r>
      <w:proofErr w:type="spellStart"/>
      <w:r w:rsidR="00E80009">
        <w:rPr>
          <w:rFonts w:ascii="Verdana" w:hAnsi="Verdana"/>
        </w:rPr>
        <w:t>Battistella</w:t>
      </w:r>
      <w:proofErr w:type="spellEnd"/>
      <w:r w:rsidR="00E80009">
        <w:rPr>
          <w:rFonts w:ascii="Verdana" w:hAnsi="Verdana"/>
        </w:rPr>
        <w:t xml:space="preserve"> suggested that this collaboration is maintained during the next phases.</w:t>
      </w:r>
    </w:p>
    <w:p w14:paraId="6E940560" w14:textId="3F9F3161" w:rsidR="009F2699" w:rsidRDefault="009F2699" w:rsidP="003B1243">
      <w:pPr>
        <w:rPr>
          <w:rFonts w:ascii="Verdana" w:hAnsi="Verdana"/>
          <w:lang w:val="en-US"/>
        </w:rPr>
      </w:pPr>
    </w:p>
    <w:p w14:paraId="206FE5F2" w14:textId="65899776" w:rsidR="009F2699" w:rsidRPr="00913938" w:rsidRDefault="009F2699" w:rsidP="009F2699">
      <w:pPr>
        <w:numPr>
          <w:ilvl w:val="0"/>
          <w:numId w:val="6"/>
        </w:numPr>
        <w:rPr>
          <w:rFonts w:ascii="Verdana" w:hAnsi="Verdana"/>
          <w:b/>
          <w:sz w:val="28"/>
          <w:szCs w:val="28"/>
          <w:lang w:val="en-US"/>
        </w:rPr>
      </w:pPr>
      <w:r w:rsidRPr="009F2699">
        <w:rPr>
          <w:rFonts w:ascii="Verdana" w:hAnsi="Verdana"/>
          <w:b/>
          <w:lang w:val="en-US"/>
        </w:rPr>
        <w:t>Status on the consultation for servicing messages</w:t>
      </w:r>
    </w:p>
    <w:p w14:paraId="2ABD8A63" w14:textId="4472BE06" w:rsidR="00D06894" w:rsidRDefault="00D06894" w:rsidP="003B1243">
      <w:pPr>
        <w:rPr>
          <w:rFonts w:ascii="Verdana" w:hAnsi="Verdana"/>
          <w:lang w:val="en-US"/>
        </w:rPr>
      </w:pPr>
    </w:p>
    <w:p w14:paraId="5BD55ED8" w14:textId="126BDB50" w:rsidR="009801C0" w:rsidRDefault="003169F2" w:rsidP="003169F2">
      <w:pPr>
        <w:rPr>
          <w:rFonts w:ascii="Verdana" w:hAnsi="Verdana"/>
        </w:rPr>
      </w:pPr>
      <w:r>
        <w:rPr>
          <w:rFonts w:ascii="Verdana" w:hAnsi="Verdana"/>
        </w:rPr>
        <w:t xml:space="preserve">Valentin Vlad provided a status on the consultation </w:t>
      </w:r>
      <w:r w:rsidR="009801C0">
        <w:rPr>
          <w:rFonts w:ascii="Verdana" w:hAnsi="Verdana"/>
        </w:rPr>
        <w:t xml:space="preserve">of the providers, </w:t>
      </w:r>
      <w:r>
        <w:rPr>
          <w:rFonts w:ascii="Verdana" w:hAnsi="Verdana"/>
        </w:rPr>
        <w:t xml:space="preserve">launched on 22 June. </w:t>
      </w:r>
      <w:r w:rsidR="009801C0">
        <w:rPr>
          <w:rFonts w:ascii="Verdana" w:hAnsi="Verdana"/>
        </w:rPr>
        <w:t>He summarised the content and the timeline of it.</w:t>
      </w:r>
    </w:p>
    <w:p w14:paraId="2E32663D" w14:textId="65FADE7E" w:rsidR="009801C0" w:rsidRDefault="009801C0" w:rsidP="003169F2">
      <w:pPr>
        <w:rPr>
          <w:rFonts w:ascii="Verdana" w:hAnsi="Verdana"/>
        </w:rPr>
      </w:pPr>
      <w:r>
        <w:rPr>
          <w:rFonts w:ascii="Verdana" w:hAnsi="Verdana"/>
        </w:rPr>
        <w:t xml:space="preserve">He informed the Group that </w:t>
      </w:r>
      <w:proofErr w:type="gramStart"/>
      <w:r>
        <w:rPr>
          <w:rFonts w:ascii="Verdana" w:hAnsi="Verdana"/>
        </w:rPr>
        <w:t>a number of</w:t>
      </w:r>
      <w:proofErr w:type="gramEnd"/>
      <w:r>
        <w:rPr>
          <w:rFonts w:ascii="Verdana" w:hAnsi="Verdana"/>
        </w:rPr>
        <w:t xml:space="preserve"> PSPs responded, by giving feed-back through the EPC Taskforce on EIPP, but no formal answer was received from EESPA. He invited Michel Gillis to react on this.</w:t>
      </w:r>
      <w:r w:rsidR="00157B74">
        <w:rPr>
          <w:rFonts w:ascii="Verdana" w:hAnsi="Verdana"/>
        </w:rPr>
        <w:t xml:space="preserve"> He conveyed the message from Charles Bryant who confirmed the interest of EESP</w:t>
      </w:r>
      <w:r w:rsidR="005A3BBC">
        <w:rPr>
          <w:rFonts w:ascii="Verdana" w:hAnsi="Verdana"/>
        </w:rPr>
        <w:t>A</w:t>
      </w:r>
      <w:r w:rsidR="00157B74">
        <w:rPr>
          <w:rFonts w:ascii="Verdana" w:hAnsi="Verdana"/>
        </w:rPr>
        <w:t xml:space="preserve"> for standardisation of servicing messages.</w:t>
      </w:r>
    </w:p>
    <w:p w14:paraId="09BC508B" w14:textId="77777777" w:rsidR="009801C0" w:rsidRDefault="009801C0" w:rsidP="003169F2">
      <w:pPr>
        <w:rPr>
          <w:rFonts w:ascii="Verdana" w:hAnsi="Verdana"/>
        </w:rPr>
      </w:pPr>
    </w:p>
    <w:p w14:paraId="7B48355B" w14:textId="5D99639D" w:rsidR="00157B74" w:rsidRDefault="009801C0" w:rsidP="003169F2">
      <w:pPr>
        <w:rPr>
          <w:rFonts w:ascii="Verdana" w:hAnsi="Verdana"/>
        </w:rPr>
      </w:pPr>
      <w:r>
        <w:rPr>
          <w:rFonts w:ascii="Verdana" w:hAnsi="Verdana"/>
        </w:rPr>
        <w:t xml:space="preserve">Michel Gillis explained that the usual procedure within EESPA was </w:t>
      </w:r>
      <w:r w:rsidR="00157B74">
        <w:rPr>
          <w:rFonts w:ascii="Verdana" w:hAnsi="Verdana"/>
        </w:rPr>
        <w:t xml:space="preserve">well </w:t>
      </w:r>
      <w:r>
        <w:rPr>
          <w:rFonts w:ascii="Verdana" w:hAnsi="Verdana"/>
        </w:rPr>
        <w:t xml:space="preserve">followed and a conference-call was held with EESPA members operating also in payments industry. He </w:t>
      </w:r>
      <w:r w:rsidR="00157B74">
        <w:rPr>
          <w:rFonts w:ascii="Verdana" w:hAnsi="Verdana"/>
        </w:rPr>
        <w:t>believes</w:t>
      </w:r>
      <w:r>
        <w:rPr>
          <w:rFonts w:ascii="Verdana" w:hAnsi="Verdana"/>
        </w:rPr>
        <w:t xml:space="preserve"> </w:t>
      </w:r>
      <w:r w:rsidR="00157B74">
        <w:rPr>
          <w:rFonts w:ascii="Verdana" w:hAnsi="Verdana"/>
        </w:rPr>
        <w:t xml:space="preserve">that </w:t>
      </w:r>
      <w:r>
        <w:rPr>
          <w:rFonts w:ascii="Verdana" w:hAnsi="Verdana"/>
        </w:rPr>
        <w:t xml:space="preserve">the lack of answers was </w:t>
      </w:r>
      <w:proofErr w:type="gramStart"/>
      <w:r>
        <w:rPr>
          <w:rFonts w:ascii="Verdana" w:hAnsi="Verdana"/>
        </w:rPr>
        <w:t>due to the fact that</w:t>
      </w:r>
      <w:proofErr w:type="gramEnd"/>
      <w:r>
        <w:rPr>
          <w:rFonts w:ascii="Verdana" w:hAnsi="Verdana"/>
        </w:rPr>
        <w:t xml:space="preserve"> the providers don’t currently use “servicing messages”</w:t>
      </w:r>
      <w:r w:rsidR="00157B74">
        <w:rPr>
          <w:rFonts w:ascii="Verdana" w:hAnsi="Verdana"/>
        </w:rPr>
        <w:t>.</w:t>
      </w:r>
    </w:p>
    <w:p w14:paraId="6AD28ABB" w14:textId="77777777" w:rsidR="00157B74" w:rsidRDefault="00157B74" w:rsidP="003169F2">
      <w:pPr>
        <w:rPr>
          <w:rFonts w:ascii="Verdana" w:hAnsi="Verdana"/>
        </w:rPr>
      </w:pPr>
    </w:p>
    <w:p w14:paraId="4624BE25" w14:textId="2BFB82B8" w:rsidR="009801C0" w:rsidRDefault="00157B74" w:rsidP="003169F2">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asked how in this case the enrolment and activation are performed. Michel Gillis responded that these</w:t>
      </w:r>
      <w:r w:rsidR="009801C0">
        <w:rPr>
          <w:rFonts w:ascii="Verdana" w:hAnsi="Verdana"/>
        </w:rPr>
        <w:t xml:space="preserve"> processes are performed </w:t>
      </w:r>
      <w:r>
        <w:rPr>
          <w:rFonts w:ascii="Verdana" w:hAnsi="Verdana"/>
        </w:rPr>
        <w:t>by other means, e.g. by one-time configuration and the 3-corner model could explain why the servicing messages are not needed.</w:t>
      </w:r>
    </w:p>
    <w:p w14:paraId="59B265E2" w14:textId="3F48BA3A" w:rsidR="00157B74" w:rsidRDefault="00157B74" w:rsidP="003169F2">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had the remark that these providers might have even a higher interest in the development of a standardised set of servicing messages, as they don’t need to create them “from scratch” when needed.</w:t>
      </w:r>
    </w:p>
    <w:p w14:paraId="641D1C4F" w14:textId="078E9170" w:rsidR="00157B74" w:rsidRDefault="00157B74" w:rsidP="003169F2">
      <w:pPr>
        <w:rPr>
          <w:rFonts w:ascii="Verdana" w:hAnsi="Verdana"/>
        </w:rPr>
      </w:pPr>
      <w:r>
        <w:rPr>
          <w:rFonts w:ascii="Verdana" w:hAnsi="Verdana"/>
        </w:rPr>
        <w:t>Other members also were surprised by the lack of responses from EESPA members</w:t>
      </w:r>
      <w:r w:rsidR="005A3BBC">
        <w:rPr>
          <w:rFonts w:ascii="Verdana" w:hAnsi="Verdana"/>
        </w:rPr>
        <w:t xml:space="preserve">, although this consultation was proposed mainly to EESPA members </w:t>
      </w:r>
      <w:proofErr w:type="gramStart"/>
      <w:r w:rsidR="00525181">
        <w:rPr>
          <w:rFonts w:ascii="Verdana" w:hAnsi="Verdana"/>
        </w:rPr>
        <w:t>The</w:t>
      </w:r>
      <w:proofErr w:type="gramEnd"/>
      <w:r w:rsidR="00525181">
        <w:rPr>
          <w:rFonts w:ascii="Verdana" w:hAnsi="Verdana"/>
        </w:rPr>
        <w:t xml:space="preserve"> summer period could also be a factor.</w:t>
      </w:r>
    </w:p>
    <w:p w14:paraId="7FA5385A" w14:textId="006FD042" w:rsidR="00CE055E" w:rsidRDefault="00CE055E" w:rsidP="003169F2">
      <w:pPr>
        <w:rPr>
          <w:rFonts w:ascii="Verdana" w:hAnsi="Verdana"/>
        </w:rPr>
      </w:pPr>
    </w:p>
    <w:p w14:paraId="5C951551" w14:textId="3C20CB95" w:rsidR="00CE055E" w:rsidRPr="00CE055E" w:rsidRDefault="00CE055E" w:rsidP="003169F2">
      <w:pPr>
        <w:rPr>
          <w:rFonts w:ascii="Verdana" w:hAnsi="Verdana"/>
          <w:b/>
        </w:rPr>
      </w:pPr>
      <w:r>
        <w:rPr>
          <w:rFonts w:ascii="Verdana" w:hAnsi="Verdana"/>
          <w:b/>
        </w:rPr>
        <w:t>F</w:t>
      </w:r>
      <w:r w:rsidRPr="00CE055E">
        <w:rPr>
          <w:rFonts w:ascii="Verdana" w:hAnsi="Verdana"/>
          <w:b/>
        </w:rPr>
        <w:t>eed-backs from the PSPs:</w:t>
      </w:r>
    </w:p>
    <w:p w14:paraId="5EDD9ACC" w14:textId="512EED7E" w:rsidR="00AD043E" w:rsidRDefault="00AD043E" w:rsidP="003169F2">
      <w:pPr>
        <w:rPr>
          <w:rFonts w:ascii="Verdana" w:hAnsi="Verdana"/>
        </w:rPr>
      </w:pPr>
    </w:p>
    <w:p w14:paraId="1059D6DD" w14:textId="47EED37C" w:rsidR="00CE055E" w:rsidRDefault="00CE055E" w:rsidP="00CE055E">
      <w:pPr>
        <w:pStyle w:val="ListParagraph"/>
        <w:numPr>
          <w:ilvl w:val="0"/>
          <w:numId w:val="28"/>
        </w:numPr>
        <w:rPr>
          <w:rFonts w:ascii="Verdana" w:hAnsi="Verdana"/>
        </w:rPr>
      </w:pPr>
      <w:r>
        <w:rPr>
          <w:rFonts w:ascii="Verdana" w:hAnsi="Verdana"/>
        </w:rPr>
        <w:t>Croati</w:t>
      </w:r>
      <w:r w:rsidR="00A21BF2">
        <w:rPr>
          <w:rFonts w:ascii="Verdana" w:hAnsi="Verdana"/>
        </w:rPr>
        <w:t>a</w:t>
      </w:r>
      <w:r>
        <w:rPr>
          <w:rFonts w:ascii="Verdana" w:hAnsi="Verdana"/>
        </w:rPr>
        <w:t>n banking association</w:t>
      </w:r>
    </w:p>
    <w:p w14:paraId="3034276C" w14:textId="76983F8E" w:rsidR="0097406E" w:rsidRDefault="0097406E" w:rsidP="0097406E">
      <w:pPr>
        <w:rPr>
          <w:rFonts w:ascii="Verdana" w:hAnsi="Verdana"/>
        </w:rPr>
      </w:pPr>
    </w:p>
    <w:p w14:paraId="49CB161C" w14:textId="53A6FF97" w:rsidR="0097406E" w:rsidRDefault="0097406E" w:rsidP="0097406E">
      <w:pPr>
        <w:rPr>
          <w:rFonts w:ascii="Verdana" w:hAnsi="Verdana"/>
        </w:rPr>
      </w:pPr>
      <w:r>
        <w:rPr>
          <w:rFonts w:ascii="Verdana" w:hAnsi="Verdana"/>
        </w:rPr>
        <w:t>This input refers to the elements “</w:t>
      </w:r>
      <w:r w:rsidRPr="0097406E">
        <w:rPr>
          <w:rFonts w:ascii="Verdana" w:hAnsi="Verdana"/>
        </w:rPr>
        <w:t>Template Identification</w:t>
      </w:r>
      <w:r>
        <w:rPr>
          <w:rFonts w:ascii="Verdana" w:hAnsi="Verdana"/>
        </w:rPr>
        <w:t>”</w:t>
      </w:r>
      <w:r w:rsidRPr="0097406E">
        <w:rPr>
          <w:rFonts w:ascii="Verdana" w:hAnsi="Verdana"/>
        </w:rPr>
        <w:t xml:space="preserve"> and e</w:t>
      </w:r>
      <w:r>
        <w:rPr>
          <w:rFonts w:ascii="Verdana" w:hAnsi="Verdana"/>
        </w:rPr>
        <w:t>”</w:t>
      </w:r>
      <w:r w:rsidRPr="0097406E">
        <w:rPr>
          <w:rFonts w:ascii="Verdana" w:hAnsi="Verdana"/>
        </w:rPr>
        <w:t>-Invoice Limited Presentment</w:t>
      </w:r>
      <w:r>
        <w:rPr>
          <w:rFonts w:ascii="Verdana" w:hAnsi="Verdana"/>
        </w:rPr>
        <w:t xml:space="preserve">” and states that their use could </w:t>
      </w:r>
      <w:r w:rsidRPr="0097406E">
        <w:rPr>
          <w:rFonts w:ascii="Verdana" w:hAnsi="Verdana"/>
        </w:rPr>
        <w:t>suggest that PSPs can negotiate an e-invoice template bilaterally, which can lead to a lot of various standards</w:t>
      </w:r>
      <w:r>
        <w:rPr>
          <w:rFonts w:ascii="Verdana" w:hAnsi="Verdana"/>
        </w:rPr>
        <w:t xml:space="preserve">. This would </w:t>
      </w:r>
      <w:proofErr w:type="gramStart"/>
      <w:r>
        <w:rPr>
          <w:rFonts w:ascii="Verdana" w:hAnsi="Verdana"/>
        </w:rPr>
        <w:t>be in conflict with</w:t>
      </w:r>
      <w:proofErr w:type="gramEnd"/>
      <w:r>
        <w:rPr>
          <w:rFonts w:ascii="Verdana" w:hAnsi="Verdana"/>
        </w:rPr>
        <w:t xml:space="preserve"> the already defined standards for e-Invoice at EU level.</w:t>
      </w:r>
    </w:p>
    <w:p w14:paraId="48A81BE5" w14:textId="226B1567" w:rsidR="0097406E" w:rsidRDefault="0097406E" w:rsidP="00ED522E">
      <w:pPr>
        <w:rPr>
          <w:rFonts w:ascii="Verdana" w:hAnsi="Verdana"/>
        </w:rPr>
      </w:pPr>
      <w:r>
        <w:rPr>
          <w:rFonts w:ascii="Verdana" w:hAnsi="Verdana"/>
        </w:rPr>
        <w:t xml:space="preserve">Rainer </w:t>
      </w:r>
      <w:proofErr w:type="spellStart"/>
      <w:r>
        <w:rPr>
          <w:rFonts w:ascii="Verdana" w:hAnsi="Verdana"/>
        </w:rPr>
        <w:t>Olt</w:t>
      </w:r>
      <w:proofErr w:type="spellEnd"/>
      <w:r>
        <w:rPr>
          <w:rFonts w:ascii="Verdana" w:hAnsi="Verdana"/>
        </w:rPr>
        <w:t xml:space="preserve"> pointed out </w:t>
      </w:r>
      <w:proofErr w:type="gramStart"/>
      <w:r>
        <w:rPr>
          <w:rFonts w:ascii="Verdana" w:hAnsi="Verdana"/>
        </w:rPr>
        <w:t xml:space="preserve">that </w:t>
      </w:r>
      <w:r w:rsidR="004C05F7">
        <w:rPr>
          <w:rFonts w:ascii="Verdana" w:hAnsi="Verdana"/>
        </w:rPr>
        <w:t xml:space="preserve"> the</w:t>
      </w:r>
      <w:proofErr w:type="gramEnd"/>
      <w:r w:rsidR="004C05F7">
        <w:rPr>
          <w:rFonts w:ascii="Verdana" w:hAnsi="Verdana"/>
        </w:rPr>
        <w:t xml:space="preserve">  </w:t>
      </w:r>
      <w:r w:rsidR="00ED522E">
        <w:rPr>
          <w:rFonts w:ascii="Verdana" w:hAnsi="Verdana"/>
        </w:rPr>
        <w:t>EU standards are not impacted by the proposed servicing messages for EIPP</w:t>
      </w:r>
    </w:p>
    <w:p w14:paraId="6B656C4C" w14:textId="1B7AD36F" w:rsidR="0097406E" w:rsidRDefault="0097406E" w:rsidP="0097406E">
      <w:pPr>
        <w:rPr>
          <w:rFonts w:ascii="Verdana" w:hAnsi="Verdana"/>
        </w:rPr>
      </w:pPr>
      <w:proofErr w:type="gramStart"/>
      <w:r>
        <w:rPr>
          <w:rFonts w:ascii="Verdana" w:hAnsi="Verdana"/>
        </w:rPr>
        <w:lastRenderedPageBreak/>
        <w:t>With regard to</w:t>
      </w:r>
      <w:proofErr w:type="gramEnd"/>
      <w:r>
        <w:rPr>
          <w:rFonts w:ascii="Verdana" w:hAnsi="Verdana"/>
        </w:rPr>
        <w:t xml:space="preserve"> the EIPP ongoing work, Jacques </w:t>
      </w:r>
      <w:proofErr w:type="spellStart"/>
      <w:r>
        <w:rPr>
          <w:rFonts w:ascii="Verdana" w:hAnsi="Verdana"/>
        </w:rPr>
        <w:t>Vanhautère</w:t>
      </w:r>
      <w:proofErr w:type="spellEnd"/>
      <w:r>
        <w:rPr>
          <w:rFonts w:ascii="Verdana" w:hAnsi="Verdana"/>
        </w:rPr>
        <w:t xml:space="preserve"> reminded that the </w:t>
      </w:r>
      <w:proofErr w:type="spellStart"/>
      <w:r>
        <w:rPr>
          <w:rFonts w:ascii="Verdana" w:hAnsi="Verdana"/>
        </w:rPr>
        <w:t>EnclosedFile</w:t>
      </w:r>
      <w:proofErr w:type="spellEnd"/>
      <w:r>
        <w:rPr>
          <w:rFonts w:ascii="Verdana" w:hAnsi="Verdana"/>
        </w:rPr>
        <w:t xml:space="preserve"> optional field can transport any type of E-invoice.</w:t>
      </w:r>
    </w:p>
    <w:p w14:paraId="520DFC0D" w14:textId="5CBC21A6" w:rsidR="0097406E" w:rsidRDefault="0097406E" w:rsidP="0097406E">
      <w:pPr>
        <w:rPr>
          <w:rFonts w:ascii="Verdana" w:hAnsi="Verdana"/>
        </w:rPr>
      </w:pPr>
      <w:r>
        <w:rPr>
          <w:rFonts w:ascii="Verdana" w:hAnsi="Verdana"/>
        </w:rPr>
        <w:t xml:space="preserve">Albrecht Wallraf suggested </w:t>
      </w:r>
      <w:r w:rsidR="00300D61">
        <w:rPr>
          <w:rFonts w:ascii="Verdana" w:hAnsi="Verdana"/>
        </w:rPr>
        <w:t xml:space="preserve">to mention in the report </w:t>
      </w:r>
      <w:r>
        <w:rPr>
          <w:rFonts w:ascii="Verdana" w:hAnsi="Verdana"/>
        </w:rPr>
        <w:t>that in the market</w:t>
      </w:r>
      <w:r w:rsidR="00300D61">
        <w:rPr>
          <w:rFonts w:ascii="Verdana" w:hAnsi="Verdana"/>
        </w:rPr>
        <w:t>,</w:t>
      </w:r>
      <w:r>
        <w:rPr>
          <w:rFonts w:ascii="Verdana" w:hAnsi="Verdana"/>
        </w:rPr>
        <w:t xml:space="preserve"> the B2B </w:t>
      </w:r>
      <w:r w:rsidR="00300D61">
        <w:rPr>
          <w:rFonts w:ascii="Verdana" w:hAnsi="Verdana"/>
        </w:rPr>
        <w:t xml:space="preserve">sector </w:t>
      </w:r>
      <w:r>
        <w:rPr>
          <w:rFonts w:ascii="Verdana" w:hAnsi="Verdana"/>
        </w:rPr>
        <w:t>has more freedom than the B2C in agreeing bilaterally on the format (individual customers cannot negotiate the format in which their suppliers send the e-Invoices).</w:t>
      </w:r>
    </w:p>
    <w:p w14:paraId="3863B2E0" w14:textId="63D1FF7C" w:rsidR="00300D61" w:rsidRDefault="00300D61" w:rsidP="0097406E">
      <w:pPr>
        <w:rPr>
          <w:rFonts w:ascii="Verdana" w:hAnsi="Verdana"/>
        </w:rPr>
      </w:pPr>
    </w:p>
    <w:p w14:paraId="0A431629" w14:textId="6A2FD3D2" w:rsidR="00300D61" w:rsidRDefault="00300D61" w:rsidP="0097406E">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proposed the 2 fields </w:t>
      </w:r>
      <w:r w:rsidR="004C05F7">
        <w:rPr>
          <w:rFonts w:ascii="Verdana" w:hAnsi="Verdana"/>
        </w:rPr>
        <w:t>(“</w:t>
      </w:r>
      <w:r w:rsidR="004C05F7" w:rsidRPr="0097406E">
        <w:rPr>
          <w:rFonts w:ascii="Verdana" w:hAnsi="Verdana"/>
        </w:rPr>
        <w:t>Template Identification</w:t>
      </w:r>
      <w:r w:rsidR="004C05F7">
        <w:rPr>
          <w:rFonts w:ascii="Verdana" w:hAnsi="Verdana"/>
        </w:rPr>
        <w:t>”</w:t>
      </w:r>
      <w:r w:rsidR="004C05F7" w:rsidRPr="0097406E">
        <w:rPr>
          <w:rFonts w:ascii="Verdana" w:hAnsi="Verdana"/>
        </w:rPr>
        <w:t xml:space="preserve"> and e</w:t>
      </w:r>
      <w:r w:rsidR="004C05F7">
        <w:rPr>
          <w:rFonts w:ascii="Verdana" w:hAnsi="Verdana"/>
        </w:rPr>
        <w:t>”</w:t>
      </w:r>
      <w:r w:rsidR="004C05F7" w:rsidRPr="0097406E">
        <w:rPr>
          <w:rFonts w:ascii="Verdana" w:hAnsi="Verdana"/>
        </w:rPr>
        <w:t>-Invoice Limited Presentment</w:t>
      </w:r>
      <w:r w:rsidR="004C05F7">
        <w:rPr>
          <w:rFonts w:ascii="Verdana" w:hAnsi="Verdana"/>
        </w:rPr>
        <w:t xml:space="preserve">”) </w:t>
      </w:r>
      <w:r>
        <w:rPr>
          <w:rFonts w:ascii="Verdana" w:hAnsi="Verdana"/>
        </w:rPr>
        <w:t xml:space="preserve">remain in the proposal for servicing messages as they are optional and don’t have impact on the E-invoice standards. </w:t>
      </w:r>
    </w:p>
    <w:p w14:paraId="0A6AB77B" w14:textId="48F1F792" w:rsidR="00300D61" w:rsidRDefault="00300D61" w:rsidP="0097406E">
      <w:pPr>
        <w:rPr>
          <w:rFonts w:ascii="Verdana" w:hAnsi="Verdana"/>
        </w:rPr>
      </w:pPr>
      <w:r>
        <w:rPr>
          <w:rFonts w:ascii="Verdana" w:hAnsi="Verdana"/>
        </w:rPr>
        <w:t xml:space="preserve">Jacques </w:t>
      </w:r>
      <w:proofErr w:type="spellStart"/>
      <w:r>
        <w:rPr>
          <w:rFonts w:ascii="Verdana" w:hAnsi="Verdana"/>
        </w:rPr>
        <w:t>Vanhautère</w:t>
      </w:r>
      <w:proofErr w:type="spellEnd"/>
      <w:r>
        <w:rPr>
          <w:rFonts w:ascii="Verdana" w:hAnsi="Verdana"/>
        </w:rPr>
        <w:t xml:space="preserve">, Rainer </w:t>
      </w:r>
      <w:proofErr w:type="spellStart"/>
      <w:r>
        <w:rPr>
          <w:rFonts w:ascii="Verdana" w:hAnsi="Verdana"/>
        </w:rPr>
        <w:t>Olt</w:t>
      </w:r>
      <w:proofErr w:type="spellEnd"/>
      <w:r>
        <w:rPr>
          <w:rFonts w:ascii="Verdana" w:hAnsi="Verdana"/>
        </w:rPr>
        <w:t>, Albrecht Wallraf agreed on this.  Albrecht Wallraf gave the possible usage in Germany where 2 standards exist (</w:t>
      </w:r>
      <w:proofErr w:type="spellStart"/>
      <w:r w:rsidRPr="00300D61">
        <w:rPr>
          <w:rFonts w:ascii="Verdana" w:hAnsi="Verdana"/>
        </w:rPr>
        <w:t>ZUGFeRD</w:t>
      </w:r>
      <w:proofErr w:type="spellEnd"/>
      <w:r w:rsidRPr="00300D61">
        <w:rPr>
          <w:rFonts w:ascii="Verdana" w:hAnsi="Verdana"/>
        </w:rPr>
        <w:t xml:space="preserve"> </w:t>
      </w:r>
      <w:r>
        <w:rPr>
          <w:rFonts w:ascii="Verdana" w:hAnsi="Verdana"/>
        </w:rPr>
        <w:t xml:space="preserve">and </w:t>
      </w:r>
      <w:proofErr w:type="spellStart"/>
      <w:r w:rsidRPr="00300D61">
        <w:rPr>
          <w:rFonts w:ascii="Verdana" w:hAnsi="Verdana"/>
        </w:rPr>
        <w:t>Factur</w:t>
      </w:r>
      <w:proofErr w:type="spellEnd"/>
      <w:r w:rsidRPr="00300D61">
        <w:rPr>
          <w:rFonts w:ascii="Verdana" w:hAnsi="Verdana"/>
        </w:rPr>
        <w:t>-X</w:t>
      </w:r>
      <w:r>
        <w:rPr>
          <w:rFonts w:ascii="Verdana" w:hAnsi="Verdana"/>
        </w:rPr>
        <w:t>).</w:t>
      </w:r>
    </w:p>
    <w:p w14:paraId="05B3889D" w14:textId="453DA4A0" w:rsidR="00300D61" w:rsidRDefault="00300D61" w:rsidP="0097406E">
      <w:pPr>
        <w:rPr>
          <w:rFonts w:ascii="Verdana" w:hAnsi="Verdana"/>
        </w:rPr>
      </w:pPr>
      <w:r>
        <w:rPr>
          <w:rFonts w:ascii="Verdana" w:hAnsi="Verdana"/>
        </w:rPr>
        <w:t>The Group agreed to keep these elements in the proposal for enrolment message.</w:t>
      </w:r>
    </w:p>
    <w:p w14:paraId="5FC05CD3" w14:textId="71B60190" w:rsidR="00300D61" w:rsidRDefault="00300D61" w:rsidP="0097406E">
      <w:pPr>
        <w:rPr>
          <w:rFonts w:ascii="Verdana" w:hAnsi="Verdana"/>
        </w:rPr>
      </w:pPr>
    </w:p>
    <w:p w14:paraId="6E66D544" w14:textId="491BC218" w:rsidR="00300D61" w:rsidRDefault="00300D61" w:rsidP="0097406E">
      <w:pPr>
        <w:rPr>
          <w:rFonts w:ascii="Verdana" w:hAnsi="Verdana"/>
        </w:rPr>
      </w:pPr>
      <w:r>
        <w:rPr>
          <w:rFonts w:ascii="Verdana" w:hAnsi="Verdana"/>
        </w:rPr>
        <w:t xml:space="preserve">Pascal </w:t>
      </w:r>
      <w:proofErr w:type="spellStart"/>
      <w:r>
        <w:rPr>
          <w:rFonts w:ascii="Verdana" w:hAnsi="Verdana"/>
        </w:rPr>
        <w:t>Spittler</w:t>
      </w:r>
      <w:proofErr w:type="spellEnd"/>
      <w:r>
        <w:rPr>
          <w:rFonts w:ascii="Verdana" w:hAnsi="Verdana"/>
        </w:rPr>
        <w:t xml:space="preserve"> suggested to provide a clarification to the Croatian community about the 2 elements.</w:t>
      </w:r>
    </w:p>
    <w:p w14:paraId="3FBEFD86" w14:textId="77777777" w:rsidR="0097406E" w:rsidRPr="0097406E" w:rsidRDefault="0097406E" w:rsidP="0097406E">
      <w:pPr>
        <w:rPr>
          <w:rFonts w:ascii="Verdana" w:hAnsi="Verdana"/>
        </w:rPr>
      </w:pPr>
    </w:p>
    <w:p w14:paraId="6A59B375" w14:textId="68E172AE" w:rsidR="00CE055E" w:rsidRDefault="00CE055E" w:rsidP="00CE055E">
      <w:pPr>
        <w:pStyle w:val="ListParagraph"/>
        <w:numPr>
          <w:ilvl w:val="0"/>
          <w:numId w:val="28"/>
        </w:numPr>
        <w:rPr>
          <w:rFonts w:ascii="Verdana" w:hAnsi="Verdana"/>
        </w:rPr>
      </w:pPr>
      <w:r>
        <w:rPr>
          <w:rFonts w:ascii="Verdana" w:hAnsi="Verdana"/>
        </w:rPr>
        <w:t>French banking community (multiple answers)</w:t>
      </w:r>
    </w:p>
    <w:p w14:paraId="2BF964EA" w14:textId="15A6F518" w:rsidR="00300D61" w:rsidRDefault="00300D61" w:rsidP="00300D61">
      <w:pPr>
        <w:rPr>
          <w:rFonts w:ascii="Verdana" w:hAnsi="Verdana"/>
        </w:rPr>
      </w:pPr>
    </w:p>
    <w:p w14:paraId="41154B65" w14:textId="46FB86CF" w:rsidR="00300D61" w:rsidRDefault="00300D61" w:rsidP="00300D61">
      <w:pPr>
        <w:rPr>
          <w:rFonts w:ascii="Verdana" w:hAnsi="Verdana"/>
        </w:rPr>
      </w:pPr>
      <w:r w:rsidRPr="00300D61">
        <w:rPr>
          <w:rFonts w:ascii="Verdana" w:hAnsi="Verdana"/>
        </w:rPr>
        <w:t xml:space="preserve">Jacques </w:t>
      </w:r>
      <w:proofErr w:type="spellStart"/>
      <w:r w:rsidRPr="00300D61">
        <w:rPr>
          <w:rFonts w:ascii="Verdana" w:hAnsi="Verdana"/>
        </w:rPr>
        <w:t>Vanhautère</w:t>
      </w:r>
      <w:proofErr w:type="spellEnd"/>
      <w:r w:rsidRPr="00300D61">
        <w:rPr>
          <w:rFonts w:ascii="Verdana" w:hAnsi="Verdana"/>
        </w:rPr>
        <w:t xml:space="preserve"> stressed the points submitted</w:t>
      </w:r>
      <w:r>
        <w:rPr>
          <w:rFonts w:ascii="Verdana" w:hAnsi="Verdana"/>
        </w:rPr>
        <w:t xml:space="preserve"> by French community especially on the possible conflicts between the fields in the servicing messages and </w:t>
      </w:r>
      <w:r w:rsidR="00C34731">
        <w:rPr>
          <w:rFonts w:ascii="Verdana" w:hAnsi="Verdana"/>
        </w:rPr>
        <w:t xml:space="preserve">those in the </w:t>
      </w:r>
      <w:r>
        <w:rPr>
          <w:rFonts w:ascii="Verdana" w:hAnsi="Verdana"/>
        </w:rPr>
        <w:t xml:space="preserve">RTP.  </w:t>
      </w:r>
      <w:r w:rsidR="00C34731">
        <w:rPr>
          <w:rFonts w:ascii="Verdana" w:hAnsi="Verdana"/>
        </w:rPr>
        <w:t xml:space="preserve">Example: the expected payment dates in the enrolment might </w:t>
      </w:r>
      <w:proofErr w:type="gramStart"/>
      <w:r w:rsidR="00C34731">
        <w:rPr>
          <w:rFonts w:ascii="Verdana" w:hAnsi="Verdana"/>
        </w:rPr>
        <w:t>be in conflict with</w:t>
      </w:r>
      <w:proofErr w:type="gramEnd"/>
      <w:r w:rsidR="00C34731">
        <w:rPr>
          <w:rFonts w:ascii="Verdana" w:hAnsi="Verdana"/>
        </w:rPr>
        <w:t xml:space="preserve"> Requested execution date and Early Payment Allowed. </w:t>
      </w:r>
    </w:p>
    <w:p w14:paraId="3A6F83D3" w14:textId="6E5CE80B" w:rsidR="00C34731" w:rsidRDefault="00C34731" w:rsidP="00300D61">
      <w:pPr>
        <w:rPr>
          <w:rFonts w:ascii="Verdana" w:hAnsi="Verdana"/>
        </w:rPr>
      </w:pPr>
      <w:r>
        <w:rPr>
          <w:rFonts w:ascii="Verdana" w:hAnsi="Verdana"/>
        </w:rPr>
        <w:t>The French community commonly pointed out that the servicing messages shouldn’t be redundant but complementary to RTP and must contain only the elements strictly needed for enrolment or activation.</w:t>
      </w:r>
    </w:p>
    <w:p w14:paraId="7D3ED53E" w14:textId="6E87B769" w:rsidR="00C34731" w:rsidRDefault="00C34731" w:rsidP="00300D61">
      <w:pPr>
        <w:rPr>
          <w:rFonts w:ascii="Verdana" w:hAnsi="Verdana"/>
        </w:rPr>
      </w:pPr>
    </w:p>
    <w:p w14:paraId="67943C24" w14:textId="53D222AD" w:rsidR="00C34731" w:rsidRDefault="00C34731" w:rsidP="00300D61">
      <w:pPr>
        <w:rPr>
          <w:rFonts w:ascii="Verdana" w:hAnsi="Verdana"/>
        </w:rPr>
      </w:pPr>
      <w:proofErr w:type="gramStart"/>
      <w:r>
        <w:rPr>
          <w:rFonts w:ascii="Verdana" w:hAnsi="Verdana"/>
        </w:rPr>
        <w:t>It was agreed by the Group</w:t>
      </w:r>
      <w:proofErr w:type="gramEnd"/>
      <w:r>
        <w:rPr>
          <w:rFonts w:ascii="Verdana" w:hAnsi="Verdana"/>
        </w:rPr>
        <w:t xml:space="preserve"> to explicitly mention in the report that in case of conflicts, the values of the RTP prevail over those of the servicing messages.</w:t>
      </w:r>
    </w:p>
    <w:p w14:paraId="219F8C48" w14:textId="77777777" w:rsidR="00C34731" w:rsidRDefault="00C34731" w:rsidP="00300D61">
      <w:pPr>
        <w:rPr>
          <w:rFonts w:ascii="Verdana" w:hAnsi="Verdana"/>
        </w:rPr>
      </w:pPr>
    </w:p>
    <w:p w14:paraId="14FEA7A0" w14:textId="3F8935AB" w:rsidR="00CE055E" w:rsidRDefault="00CE055E" w:rsidP="00CE055E">
      <w:pPr>
        <w:pStyle w:val="ListParagraph"/>
        <w:numPr>
          <w:ilvl w:val="0"/>
          <w:numId w:val="28"/>
        </w:numPr>
        <w:rPr>
          <w:rFonts w:ascii="Verdana" w:hAnsi="Verdana"/>
        </w:rPr>
      </w:pPr>
      <w:r>
        <w:rPr>
          <w:rFonts w:ascii="Verdana" w:hAnsi="Verdana"/>
        </w:rPr>
        <w:t>Erste Bank Croatia</w:t>
      </w:r>
    </w:p>
    <w:p w14:paraId="0DDCAD67" w14:textId="05DDC69D" w:rsidR="00C34731" w:rsidRDefault="00C34731" w:rsidP="00C34731">
      <w:pPr>
        <w:rPr>
          <w:rFonts w:ascii="Verdana" w:hAnsi="Verdana"/>
        </w:rPr>
      </w:pPr>
    </w:p>
    <w:p w14:paraId="281926F0" w14:textId="1F36192B" w:rsidR="00C34731" w:rsidRPr="00C34731" w:rsidRDefault="00C34731" w:rsidP="00C34731">
      <w:pPr>
        <w:rPr>
          <w:rFonts w:ascii="Verdana" w:hAnsi="Verdana"/>
        </w:rPr>
      </w:pPr>
      <w:r>
        <w:rPr>
          <w:rFonts w:ascii="Verdana" w:hAnsi="Verdana"/>
        </w:rPr>
        <w:t xml:space="preserve">A proposal was discussed to include an element to identify all related messages belonging to a “transaction” by using a separate identifier. Dominique Forceville reminded that this is typically a technical proposal for the implementation. He explained that anyway, this type of identifier is often included in ISO 20022 messages at the implementation phase so that there is no need to include it now. </w:t>
      </w:r>
    </w:p>
    <w:p w14:paraId="1593D372" w14:textId="77777777" w:rsidR="00CE055E" w:rsidRPr="00CE055E" w:rsidRDefault="00CE055E" w:rsidP="00CE055E">
      <w:pPr>
        <w:rPr>
          <w:rFonts w:ascii="Verdana" w:hAnsi="Verdana"/>
        </w:rPr>
      </w:pPr>
    </w:p>
    <w:p w14:paraId="17020E80" w14:textId="77777777" w:rsidR="00CE055E" w:rsidRPr="003A2CC3" w:rsidRDefault="00CE055E" w:rsidP="00CE055E">
      <w:pPr>
        <w:rPr>
          <w:rFonts w:ascii="Verdana" w:hAnsi="Verdana"/>
        </w:rPr>
      </w:pPr>
    </w:p>
    <w:p w14:paraId="44F31067" w14:textId="77777777" w:rsidR="00CE055E" w:rsidRPr="00300DBC" w:rsidRDefault="00CE055E" w:rsidP="00CE055E">
      <w:pPr>
        <w:pBdr>
          <w:top w:val="single" w:sz="6" w:space="1" w:color="auto"/>
          <w:bottom w:val="single" w:sz="6" w:space="1" w:color="auto"/>
        </w:pBdr>
        <w:rPr>
          <w:rFonts w:ascii="Verdana" w:hAnsi="Verdana"/>
          <w:sz w:val="22"/>
          <w:szCs w:val="22"/>
        </w:rPr>
      </w:pPr>
      <w:r w:rsidRPr="00300DBC">
        <w:rPr>
          <w:rFonts w:ascii="Verdana" w:hAnsi="Verdana"/>
          <w:sz w:val="22"/>
          <w:szCs w:val="22"/>
        </w:rPr>
        <w:t>Lunch break</w:t>
      </w:r>
    </w:p>
    <w:p w14:paraId="4B173EFD" w14:textId="3BC91955" w:rsidR="00AD043E" w:rsidRDefault="00AD043E" w:rsidP="00AD043E">
      <w:pPr>
        <w:rPr>
          <w:rFonts w:ascii="Verdana" w:hAnsi="Verdana"/>
          <w:lang w:val="en-US"/>
        </w:rPr>
      </w:pPr>
    </w:p>
    <w:p w14:paraId="2CDDAA85" w14:textId="7970451C" w:rsidR="00CE055E" w:rsidRDefault="00CE055E" w:rsidP="00CE055E">
      <w:pPr>
        <w:pStyle w:val="ListParagraph"/>
        <w:numPr>
          <w:ilvl w:val="0"/>
          <w:numId w:val="29"/>
        </w:numPr>
        <w:rPr>
          <w:rFonts w:ascii="Verdana" w:hAnsi="Verdana"/>
          <w:lang w:val="en-US"/>
        </w:rPr>
      </w:pPr>
      <w:r w:rsidRPr="00CE055E">
        <w:rPr>
          <w:rFonts w:ascii="Verdana" w:hAnsi="Verdana"/>
          <w:lang w:val="en-US"/>
        </w:rPr>
        <w:t>CBI</w:t>
      </w:r>
      <w:r>
        <w:rPr>
          <w:rFonts w:ascii="Verdana" w:hAnsi="Verdana"/>
          <w:lang w:val="en-US"/>
        </w:rPr>
        <w:t xml:space="preserve"> (Italy)</w:t>
      </w:r>
    </w:p>
    <w:p w14:paraId="63182FBE" w14:textId="61F9370F" w:rsidR="00C34731" w:rsidRDefault="00C34731" w:rsidP="00C34731">
      <w:pPr>
        <w:rPr>
          <w:rFonts w:ascii="Verdana" w:hAnsi="Verdana"/>
          <w:lang w:val="en-US"/>
        </w:rPr>
      </w:pPr>
    </w:p>
    <w:p w14:paraId="69824BBE" w14:textId="77777777" w:rsidR="00807E45" w:rsidRDefault="00C34731" w:rsidP="00C34731">
      <w:pPr>
        <w:rPr>
          <w:rFonts w:ascii="Verdana" w:hAnsi="Verdana"/>
          <w:lang w:val="en-US"/>
        </w:rPr>
      </w:pPr>
      <w:r>
        <w:rPr>
          <w:rFonts w:ascii="Verdana" w:hAnsi="Verdana"/>
          <w:lang w:val="en-US"/>
        </w:rPr>
        <w:t xml:space="preserve">Valentin Vlad presented the remarks received from the CBI. He highlighted their observation on the directory model for EIPP. CBI considers that the </w:t>
      </w:r>
      <w:r>
        <w:rPr>
          <w:rFonts w:ascii="Verdana" w:hAnsi="Verdana"/>
          <w:lang w:val="en-US"/>
        </w:rPr>
        <w:lastRenderedPageBreak/>
        <w:t xml:space="preserve">“broadcasting” model where Payee enrolment is sent to all Payer PSP cannot be extended to pan-European level. They proposed for analysis a </w:t>
      </w:r>
      <w:proofErr w:type="spellStart"/>
      <w:r>
        <w:rPr>
          <w:rFonts w:ascii="Verdana" w:hAnsi="Verdana"/>
          <w:lang w:val="en-US"/>
        </w:rPr>
        <w:t>centralised</w:t>
      </w:r>
      <w:proofErr w:type="spellEnd"/>
      <w:r>
        <w:rPr>
          <w:rFonts w:ascii="Verdana" w:hAnsi="Verdana"/>
          <w:lang w:val="en-US"/>
        </w:rPr>
        <w:t xml:space="preserve"> </w:t>
      </w:r>
      <w:r w:rsidR="00807E45">
        <w:rPr>
          <w:rFonts w:ascii="Verdana" w:hAnsi="Verdana"/>
          <w:lang w:val="en-US"/>
        </w:rPr>
        <w:t>model or semi-</w:t>
      </w:r>
      <w:proofErr w:type="spellStart"/>
      <w:r w:rsidR="00807E45">
        <w:rPr>
          <w:rFonts w:ascii="Verdana" w:hAnsi="Verdana"/>
          <w:lang w:val="en-US"/>
        </w:rPr>
        <w:t>centralised</w:t>
      </w:r>
      <w:proofErr w:type="spellEnd"/>
      <w:r w:rsidR="00807E45">
        <w:rPr>
          <w:rFonts w:ascii="Verdana" w:hAnsi="Verdana"/>
          <w:lang w:val="en-US"/>
        </w:rPr>
        <w:t xml:space="preserve"> (per country).</w:t>
      </w:r>
    </w:p>
    <w:p w14:paraId="30C21A95" w14:textId="6189540B" w:rsidR="00C34731" w:rsidRDefault="00807E45" w:rsidP="00C34731">
      <w:pPr>
        <w:rPr>
          <w:rFonts w:ascii="Verdana" w:hAnsi="Verdana"/>
          <w:lang w:val="en-US"/>
        </w:rPr>
      </w:pPr>
      <w:r>
        <w:rPr>
          <w:rFonts w:ascii="Verdana" w:hAnsi="Verdana"/>
          <w:lang w:val="en-US"/>
        </w:rPr>
        <w:t xml:space="preserve">Jacques </w:t>
      </w:r>
      <w:proofErr w:type="spellStart"/>
      <w:r>
        <w:rPr>
          <w:rFonts w:ascii="Verdana" w:hAnsi="Verdana"/>
          <w:lang w:val="en-US"/>
        </w:rPr>
        <w:t>Vanhautère</w:t>
      </w:r>
      <w:proofErr w:type="spellEnd"/>
      <w:r>
        <w:rPr>
          <w:rFonts w:ascii="Verdana" w:hAnsi="Verdana"/>
          <w:lang w:val="en-US"/>
        </w:rPr>
        <w:t xml:space="preserve"> considered that from an industrial point of view, a central directory is better than fully distributed models</w:t>
      </w:r>
      <w:r w:rsidR="009823C2">
        <w:rPr>
          <w:rFonts w:ascii="Verdana" w:hAnsi="Verdana"/>
          <w:lang w:val="en-US"/>
        </w:rPr>
        <w:t xml:space="preserve"> and it is up to the participants to </w:t>
      </w:r>
      <w:r w:rsidR="003C6269">
        <w:rPr>
          <w:rFonts w:ascii="Verdana" w:hAnsi="Verdana"/>
          <w:lang w:val="en-US"/>
        </w:rPr>
        <w:t>retrieve</w:t>
      </w:r>
      <w:r w:rsidR="009823C2">
        <w:rPr>
          <w:rFonts w:ascii="Verdana" w:hAnsi="Verdana"/>
          <w:lang w:val="en-US"/>
        </w:rPr>
        <w:t xml:space="preserve"> the information in a “pull” mode.</w:t>
      </w:r>
    </w:p>
    <w:p w14:paraId="65C7F7F0" w14:textId="437FAAD2" w:rsidR="00807E45" w:rsidRDefault="00807E45" w:rsidP="00C34731">
      <w:pPr>
        <w:rPr>
          <w:rFonts w:ascii="Verdana" w:hAnsi="Verdana"/>
          <w:lang w:val="en-US"/>
        </w:rPr>
      </w:pPr>
    </w:p>
    <w:p w14:paraId="13C92511" w14:textId="0EBE7673" w:rsidR="00807E45" w:rsidRDefault="00807E45" w:rsidP="00807E45">
      <w:p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developed this topic:</w:t>
      </w:r>
    </w:p>
    <w:p w14:paraId="3BD2C2FD" w14:textId="2C6A4556" w:rsidR="00807E45" w:rsidRDefault="00807E45" w:rsidP="00807E45">
      <w:pPr>
        <w:pStyle w:val="ListParagraph"/>
        <w:numPr>
          <w:ilvl w:val="0"/>
          <w:numId w:val="29"/>
        </w:numPr>
        <w:rPr>
          <w:rFonts w:ascii="Verdana" w:hAnsi="Verdana"/>
          <w:lang w:val="en-US"/>
        </w:rPr>
      </w:pPr>
      <w:r>
        <w:rPr>
          <w:rFonts w:ascii="Verdana" w:hAnsi="Verdana"/>
          <w:lang w:val="en-US"/>
        </w:rPr>
        <w:t>A difference needs to be done between the design of servicing messages and the directory model</w:t>
      </w:r>
    </w:p>
    <w:p w14:paraId="03F2B609" w14:textId="618D1F8A" w:rsidR="00807E45" w:rsidRDefault="00807E45" w:rsidP="00807E45">
      <w:pPr>
        <w:pStyle w:val="ListParagraph"/>
        <w:numPr>
          <w:ilvl w:val="0"/>
          <w:numId w:val="29"/>
        </w:numPr>
        <w:rPr>
          <w:rFonts w:ascii="Verdana" w:hAnsi="Verdana"/>
          <w:lang w:val="en-US"/>
        </w:rPr>
      </w:pPr>
      <w:r>
        <w:rPr>
          <w:rFonts w:ascii="Verdana" w:hAnsi="Verdana"/>
          <w:lang w:val="en-US"/>
        </w:rPr>
        <w:t>There are similarities with the design of e-Mandates delivered some years ago</w:t>
      </w:r>
    </w:p>
    <w:p w14:paraId="7DFFE305" w14:textId="76E180C6" w:rsidR="00807E45" w:rsidRDefault="00807E45" w:rsidP="00807E45">
      <w:pPr>
        <w:pStyle w:val="ListParagraph"/>
        <w:numPr>
          <w:ilvl w:val="0"/>
          <w:numId w:val="29"/>
        </w:numPr>
        <w:rPr>
          <w:rFonts w:ascii="Verdana" w:hAnsi="Verdana"/>
          <w:lang w:val="en-US"/>
        </w:rPr>
      </w:pPr>
      <w:r>
        <w:rPr>
          <w:rFonts w:ascii="Verdana" w:hAnsi="Verdana"/>
          <w:lang w:val="en-US"/>
        </w:rPr>
        <w:t>The basic idea is the Creditor needs to reach the Debtor PSP, so that if a fully distributed (broadcasting model) is not feasible, there is a need for intermediate Agents, through which the Creditor identity is sent. This identity can be based on the existing Creditor ID used for SDD.</w:t>
      </w:r>
    </w:p>
    <w:p w14:paraId="44161893" w14:textId="0DF80E75" w:rsidR="00807E45" w:rsidRDefault="00807E45" w:rsidP="00807E45">
      <w:pPr>
        <w:pStyle w:val="ListParagraph"/>
        <w:numPr>
          <w:ilvl w:val="0"/>
          <w:numId w:val="29"/>
        </w:numPr>
        <w:rPr>
          <w:rFonts w:ascii="Verdana" w:hAnsi="Verdana"/>
          <w:lang w:val="en-US"/>
        </w:rPr>
      </w:pPr>
      <w:r>
        <w:rPr>
          <w:rFonts w:ascii="Verdana" w:hAnsi="Verdana"/>
          <w:lang w:val="en-US"/>
        </w:rPr>
        <w:t>Two entry points might be needed: for PSP (the BIC) and for EIPP provider (to be defined).</w:t>
      </w:r>
    </w:p>
    <w:p w14:paraId="004F56B4" w14:textId="200B8378" w:rsidR="00807E45" w:rsidRDefault="00807E45" w:rsidP="00807E45">
      <w:pPr>
        <w:pStyle w:val="ListParagraph"/>
        <w:numPr>
          <w:ilvl w:val="0"/>
          <w:numId w:val="29"/>
        </w:numPr>
        <w:rPr>
          <w:rFonts w:ascii="Verdana" w:hAnsi="Verdana"/>
          <w:lang w:val="en-US"/>
        </w:rPr>
      </w:pPr>
      <w:r>
        <w:rPr>
          <w:rFonts w:ascii="Verdana" w:hAnsi="Verdana"/>
          <w:lang w:val="en-US"/>
        </w:rPr>
        <w:t>The structure of the messages should allow the transmission of these 2 identifiers and directories should store the link between them.</w:t>
      </w:r>
    </w:p>
    <w:p w14:paraId="74BF5F8B" w14:textId="42E6B376" w:rsidR="00807E45" w:rsidRDefault="00807E45" w:rsidP="00807E45">
      <w:pPr>
        <w:rPr>
          <w:rFonts w:ascii="Verdana" w:hAnsi="Verdana"/>
          <w:lang w:val="en-US"/>
        </w:rPr>
      </w:pPr>
    </w:p>
    <w:p w14:paraId="277F81EC" w14:textId="1C57714D" w:rsidR="00807E45" w:rsidRPr="00807E45" w:rsidRDefault="00807E45" w:rsidP="00807E45">
      <w:pPr>
        <w:rPr>
          <w:rFonts w:ascii="Verdana" w:hAnsi="Verdana"/>
          <w:lang w:val="en-US"/>
        </w:rPr>
      </w:pPr>
      <w:r>
        <w:rPr>
          <w:rFonts w:ascii="Verdana" w:hAnsi="Verdana"/>
          <w:lang w:val="en-US"/>
        </w:rPr>
        <w:t xml:space="preserve">Michel Gillis briefly presented the possibility of using the EC CEF infrastructure </w:t>
      </w:r>
      <w:proofErr w:type="spellStart"/>
      <w:r>
        <w:rPr>
          <w:rFonts w:ascii="Verdana" w:hAnsi="Verdana"/>
          <w:lang w:val="en-US"/>
        </w:rPr>
        <w:t>eDelivery</w:t>
      </w:r>
      <w:proofErr w:type="spellEnd"/>
      <w:r>
        <w:rPr>
          <w:rFonts w:ascii="Verdana" w:hAnsi="Verdana"/>
          <w:lang w:val="en-US"/>
        </w:rPr>
        <w:t xml:space="preserve"> which is </w:t>
      </w:r>
      <w:proofErr w:type="gramStart"/>
      <w:r>
        <w:rPr>
          <w:rFonts w:ascii="Verdana" w:hAnsi="Verdana"/>
          <w:lang w:val="en-US"/>
        </w:rPr>
        <w:t>more and more</w:t>
      </w:r>
      <w:proofErr w:type="gramEnd"/>
      <w:r>
        <w:rPr>
          <w:rFonts w:ascii="Verdana" w:hAnsi="Verdana"/>
          <w:lang w:val="en-US"/>
        </w:rPr>
        <w:t xml:space="preserve"> promoted and used among E-invoicing solution providers. It allows the delivery of any type of document/message and provide routing mechanisms by the discovery of the receiver’s provider within a network of enrolled providers.</w:t>
      </w:r>
    </w:p>
    <w:p w14:paraId="2B81DBCB" w14:textId="41C8A1B5" w:rsidR="00C34731" w:rsidRDefault="00C34731" w:rsidP="00C34731">
      <w:pPr>
        <w:rPr>
          <w:rFonts w:ascii="Verdana" w:hAnsi="Verdana"/>
          <w:lang w:val="en-US"/>
        </w:rPr>
      </w:pPr>
    </w:p>
    <w:p w14:paraId="48F068A8" w14:textId="1285A8FA" w:rsidR="00D93DC0" w:rsidRDefault="00D93DC0" w:rsidP="00C34731">
      <w:pPr>
        <w:rPr>
          <w:rFonts w:ascii="Verdana" w:hAnsi="Verdana"/>
          <w:lang w:val="en-US"/>
        </w:rPr>
      </w:pPr>
      <w:r>
        <w:rPr>
          <w:rFonts w:ascii="Verdana" w:hAnsi="Verdana"/>
          <w:lang w:val="en-US"/>
        </w:rPr>
        <w:t xml:space="preserve">The discussion continued with a debate on the need for Directories for Payers. It has been agreed that there is no such a need </w:t>
      </w:r>
      <w:r w:rsidR="00A574D1">
        <w:rPr>
          <w:rFonts w:ascii="Verdana" w:hAnsi="Verdana"/>
          <w:lang w:val="en-US"/>
        </w:rPr>
        <w:t>as the Payers are already securely stored as customers of Payer PSPs.</w:t>
      </w:r>
    </w:p>
    <w:p w14:paraId="2CB034C5" w14:textId="7EE53B03" w:rsidR="00A574D1" w:rsidRDefault="00A574D1" w:rsidP="00C34731">
      <w:pPr>
        <w:rPr>
          <w:rFonts w:ascii="Verdana" w:hAnsi="Verdana"/>
          <w:lang w:val="en-US"/>
        </w:rPr>
      </w:pPr>
    </w:p>
    <w:p w14:paraId="3B15CCF0" w14:textId="1497FBC1" w:rsidR="00A574D1" w:rsidRDefault="00A574D1" w:rsidP="00C34731">
      <w:p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considers that nevertheless the use case “Activation by the Payee” is needed. It consists of sending Activation messages from the Payees to the Payer PSPs asking the Payer to accept to receive RTPs. This will be obviously done only after Payer’s consent (positive response to the Activation request).</w:t>
      </w:r>
    </w:p>
    <w:p w14:paraId="25A1EAB0" w14:textId="4FB53808" w:rsidR="00A574D1" w:rsidRDefault="00A574D1" w:rsidP="00C34731">
      <w:pPr>
        <w:rPr>
          <w:rFonts w:ascii="Verdana" w:hAnsi="Verdana"/>
          <w:lang w:val="en-US"/>
        </w:rPr>
      </w:pPr>
    </w:p>
    <w:p w14:paraId="7633596E" w14:textId="46224AD5" w:rsidR="00A574D1" w:rsidRDefault="00A574D1" w:rsidP="00C34731">
      <w:pPr>
        <w:rPr>
          <w:rFonts w:ascii="Verdana" w:hAnsi="Verdana"/>
          <w:lang w:val="en-US"/>
        </w:rPr>
      </w:pPr>
      <w:r>
        <w:rPr>
          <w:rFonts w:ascii="Verdana" w:hAnsi="Verdana"/>
          <w:lang w:val="en-US"/>
        </w:rPr>
        <w:t xml:space="preserve">Pascal </w:t>
      </w:r>
      <w:proofErr w:type="spellStart"/>
      <w:r>
        <w:rPr>
          <w:rFonts w:ascii="Verdana" w:hAnsi="Verdana"/>
          <w:lang w:val="en-US"/>
        </w:rPr>
        <w:t>Spittler</w:t>
      </w:r>
      <w:proofErr w:type="spellEnd"/>
      <w:r>
        <w:rPr>
          <w:rFonts w:ascii="Verdana" w:hAnsi="Verdana"/>
          <w:lang w:val="en-US"/>
        </w:rPr>
        <w:t xml:space="preserve"> and Pirjo Ilola agreed and pointed out that this case can be used often with one-off invoices, where the Activation by the Payer could be more difficult.</w:t>
      </w:r>
    </w:p>
    <w:p w14:paraId="27EAE3C2" w14:textId="77777777" w:rsidR="00D93DC0" w:rsidRPr="00C34731" w:rsidRDefault="00D93DC0" w:rsidP="00C34731">
      <w:pPr>
        <w:rPr>
          <w:rFonts w:ascii="Verdana" w:hAnsi="Verdana"/>
          <w:lang w:val="en-US"/>
        </w:rPr>
      </w:pPr>
    </w:p>
    <w:p w14:paraId="5A26091C" w14:textId="2C9DB05C" w:rsidR="00DF1DE4" w:rsidRDefault="00DF1DE4" w:rsidP="00CE055E">
      <w:pPr>
        <w:pStyle w:val="ListParagraph"/>
        <w:numPr>
          <w:ilvl w:val="0"/>
          <w:numId w:val="29"/>
        </w:numPr>
        <w:rPr>
          <w:rFonts w:ascii="Verdana" w:hAnsi="Verdana"/>
          <w:lang w:val="en-US"/>
        </w:rPr>
      </w:pPr>
      <w:r>
        <w:rPr>
          <w:rFonts w:ascii="Verdana" w:hAnsi="Verdana"/>
          <w:lang w:val="en-US"/>
        </w:rPr>
        <w:t>BBVA (Spain)</w:t>
      </w:r>
    </w:p>
    <w:p w14:paraId="3883913D" w14:textId="02F1959F" w:rsidR="00A574D1" w:rsidRDefault="00A574D1" w:rsidP="00A574D1">
      <w:pPr>
        <w:rPr>
          <w:rFonts w:ascii="Verdana" w:hAnsi="Verdana"/>
          <w:lang w:val="en-US"/>
        </w:rPr>
      </w:pPr>
    </w:p>
    <w:p w14:paraId="0905B1FB" w14:textId="7A0F6804" w:rsidR="00A574D1" w:rsidRDefault="00A574D1" w:rsidP="00A574D1">
      <w:pPr>
        <w:rPr>
          <w:rFonts w:ascii="Verdana" w:hAnsi="Verdana"/>
          <w:lang w:val="en-US"/>
        </w:rPr>
      </w:pPr>
      <w:r>
        <w:rPr>
          <w:rFonts w:ascii="Verdana" w:hAnsi="Verdana"/>
          <w:lang w:val="en-US"/>
        </w:rPr>
        <w:t xml:space="preserve">The suggested changes were accepted: </w:t>
      </w:r>
      <w:r w:rsidRPr="00A574D1">
        <w:rPr>
          <w:rFonts w:ascii="Verdana" w:hAnsi="Verdana"/>
          <w:lang w:val="en-US"/>
        </w:rPr>
        <w:t>“Initiating Party's Id” mandatory if the previous field is filled</w:t>
      </w:r>
      <w:r>
        <w:rPr>
          <w:rFonts w:ascii="Verdana" w:hAnsi="Verdana"/>
          <w:lang w:val="en-US"/>
        </w:rPr>
        <w:t>, “</w:t>
      </w:r>
      <w:r w:rsidRPr="00A574D1">
        <w:rPr>
          <w:rFonts w:ascii="Verdana" w:hAnsi="Verdana"/>
          <w:lang w:val="en-US"/>
        </w:rPr>
        <w:t xml:space="preserve">Debtor legal name”, “Debtor </w:t>
      </w:r>
      <w:proofErr w:type="gramStart"/>
      <w:r w:rsidRPr="00A574D1">
        <w:rPr>
          <w:rFonts w:ascii="Verdana" w:hAnsi="Verdana"/>
          <w:lang w:val="en-US"/>
        </w:rPr>
        <w:t>Identification“</w:t>
      </w:r>
      <w:r>
        <w:rPr>
          <w:rFonts w:ascii="Verdana" w:hAnsi="Verdana"/>
          <w:lang w:val="en-US"/>
        </w:rPr>
        <w:t xml:space="preserve"> and</w:t>
      </w:r>
      <w:proofErr w:type="gramEnd"/>
      <w:r>
        <w:rPr>
          <w:rFonts w:ascii="Verdana" w:hAnsi="Verdana"/>
          <w:lang w:val="en-US"/>
        </w:rPr>
        <w:t xml:space="preserve"> a new element “Creditor</w:t>
      </w:r>
      <w:r w:rsidRPr="00A574D1">
        <w:rPr>
          <w:rFonts w:ascii="Verdana" w:hAnsi="Verdana"/>
          <w:lang w:val="en-US"/>
        </w:rPr>
        <w:t xml:space="preserve"> legal name</w:t>
      </w:r>
      <w:r>
        <w:rPr>
          <w:rFonts w:ascii="Verdana" w:hAnsi="Verdana"/>
          <w:lang w:val="en-US"/>
        </w:rPr>
        <w:t>” should be mandatory but cannot be tested for validity.</w:t>
      </w:r>
    </w:p>
    <w:p w14:paraId="3C164A47" w14:textId="3E2C6421" w:rsidR="00E27ACC" w:rsidRDefault="00E27ACC" w:rsidP="00A574D1">
      <w:pPr>
        <w:rPr>
          <w:rFonts w:ascii="Verdana" w:hAnsi="Verdana"/>
          <w:lang w:val="en-US"/>
        </w:rPr>
      </w:pPr>
    </w:p>
    <w:p w14:paraId="480A13C4" w14:textId="04127590" w:rsidR="00E27ACC" w:rsidRDefault="00E27ACC" w:rsidP="00A574D1">
      <w:pPr>
        <w:rPr>
          <w:rFonts w:ascii="Verdana" w:hAnsi="Verdana"/>
          <w:lang w:val="en-US"/>
        </w:rPr>
      </w:pPr>
      <w:r>
        <w:rPr>
          <w:rFonts w:ascii="Verdana" w:hAnsi="Verdana"/>
          <w:lang w:val="en-US"/>
        </w:rPr>
        <w:t>The Group started to brainstorm the need for the servicing message to be submitted to a standardization body.</w:t>
      </w:r>
    </w:p>
    <w:p w14:paraId="0142DF20" w14:textId="7D767702" w:rsidR="00A574D1" w:rsidRDefault="00A574D1" w:rsidP="00A574D1">
      <w:pPr>
        <w:rPr>
          <w:rFonts w:ascii="Verdana" w:hAnsi="Verdana"/>
          <w:lang w:val="en-US"/>
        </w:rPr>
      </w:pPr>
    </w:p>
    <w:p w14:paraId="09889A18" w14:textId="77777777" w:rsidR="00CE055E" w:rsidRDefault="00CE055E" w:rsidP="00AD043E">
      <w:pPr>
        <w:rPr>
          <w:rFonts w:ascii="Verdana" w:hAnsi="Verdana"/>
          <w:lang w:val="en-US"/>
        </w:rPr>
      </w:pPr>
    </w:p>
    <w:p w14:paraId="55D8586F" w14:textId="3B6E68A1" w:rsidR="00AD043E" w:rsidRPr="00A574D1" w:rsidRDefault="0034482C" w:rsidP="00AD043E">
      <w:pPr>
        <w:numPr>
          <w:ilvl w:val="0"/>
          <w:numId w:val="6"/>
        </w:numPr>
        <w:rPr>
          <w:rFonts w:ascii="Verdana" w:hAnsi="Verdana"/>
          <w:b/>
          <w:sz w:val="28"/>
          <w:szCs w:val="28"/>
          <w:lang w:val="en-US"/>
        </w:rPr>
      </w:pPr>
      <w:r w:rsidRPr="0034482C">
        <w:rPr>
          <w:rFonts w:ascii="Verdana" w:hAnsi="Verdana"/>
          <w:b/>
          <w:lang w:val="en-US"/>
        </w:rPr>
        <w:t>Presentation and discussion on the draft report</w:t>
      </w:r>
    </w:p>
    <w:p w14:paraId="15B0C135" w14:textId="38F0C421" w:rsidR="00A574D1" w:rsidRDefault="00A574D1" w:rsidP="00A574D1">
      <w:pPr>
        <w:rPr>
          <w:rFonts w:ascii="Verdana" w:hAnsi="Verdana"/>
          <w:b/>
          <w:sz w:val="28"/>
          <w:szCs w:val="28"/>
          <w:lang w:val="en-US"/>
        </w:rPr>
      </w:pPr>
    </w:p>
    <w:p w14:paraId="07A0F079" w14:textId="6FBF958D" w:rsidR="00A574D1" w:rsidRDefault="00A574D1" w:rsidP="00A574D1">
      <w:pPr>
        <w:rPr>
          <w:rFonts w:ascii="Verdana" w:hAnsi="Verdana"/>
          <w:lang w:val="en-US"/>
        </w:rPr>
      </w:pPr>
      <w:r w:rsidRPr="00A574D1">
        <w:rPr>
          <w:rFonts w:ascii="Verdana" w:hAnsi="Verdana"/>
          <w:lang w:val="en-US"/>
        </w:rPr>
        <w:t xml:space="preserve">It has been agreed </w:t>
      </w:r>
      <w:r>
        <w:rPr>
          <w:rFonts w:ascii="Verdana" w:hAnsi="Verdana"/>
          <w:lang w:val="en-US"/>
        </w:rPr>
        <w:t xml:space="preserve">that the full content of the Excel files for servicing messages shouldn’t be part of the report, but </w:t>
      </w:r>
      <w:r w:rsidR="00020B69">
        <w:rPr>
          <w:rFonts w:ascii="Verdana" w:hAnsi="Verdana"/>
          <w:lang w:val="en-US"/>
        </w:rPr>
        <w:t>to keep only high-level info in this section (</w:t>
      </w:r>
      <w:r w:rsidR="00857D47">
        <w:rPr>
          <w:rFonts w:ascii="Verdana" w:hAnsi="Verdana"/>
          <w:lang w:val="en-US"/>
        </w:rPr>
        <w:t>list</w:t>
      </w:r>
      <w:r w:rsidR="00020B69">
        <w:rPr>
          <w:rFonts w:ascii="Verdana" w:hAnsi="Verdana"/>
          <w:lang w:val="en-US"/>
        </w:rPr>
        <w:t>ing</w:t>
      </w:r>
      <w:r w:rsidR="00857D47">
        <w:rPr>
          <w:rFonts w:ascii="Verdana" w:hAnsi="Verdana"/>
          <w:lang w:val="en-US"/>
        </w:rPr>
        <w:t xml:space="preserve"> </w:t>
      </w:r>
      <w:r w:rsidR="00020B69">
        <w:rPr>
          <w:rFonts w:ascii="Verdana" w:hAnsi="Verdana"/>
          <w:lang w:val="en-US"/>
        </w:rPr>
        <w:t xml:space="preserve">the </w:t>
      </w:r>
      <w:r w:rsidR="00857D47">
        <w:rPr>
          <w:rFonts w:ascii="Verdana" w:hAnsi="Verdana"/>
          <w:lang w:val="en-US"/>
        </w:rPr>
        <w:t>type</w:t>
      </w:r>
      <w:r w:rsidR="00020B69">
        <w:rPr>
          <w:rFonts w:ascii="Verdana" w:hAnsi="Verdana"/>
          <w:lang w:val="en-US"/>
        </w:rPr>
        <w:t>s</w:t>
      </w:r>
      <w:r w:rsidR="00857D47">
        <w:rPr>
          <w:rFonts w:ascii="Verdana" w:hAnsi="Verdana"/>
          <w:lang w:val="en-US"/>
        </w:rPr>
        <w:t xml:space="preserve"> of information that </w:t>
      </w:r>
      <w:r w:rsidR="00020B69">
        <w:rPr>
          <w:rFonts w:ascii="Verdana" w:hAnsi="Verdana"/>
          <w:lang w:val="en-US"/>
        </w:rPr>
        <w:t>the messages contain</w:t>
      </w:r>
      <w:proofErr w:type="gramStart"/>
      <w:r w:rsidR="00020B69">
        <w:rPr>
          <w:rFonts w:ascii="Verdana" w:hAnsi="Verdana"/>
          <w:lang w:val="en-US"/>
        </w:rPr>
        <w:t xml:space="preserve">) </w:t>
      </w:r>
      <w:r w:rsidR="00857D47">
        <w:rPr>
          <w:rFonts w:ascii="Verdana" w:hAnsi="Verdana"/>
          <w:lang w:val="en-US"/>
        </w:rPr>
        <w:t>.</w:t>
      </w:r>
      <w:proofErr w:type="gramEnd"/>
      <w:r w:rsidR="00857D47">
        <w:rPr>
          <w:rFonts w:ascii="Verdana" w:hAnsi="Verdana"/>
          <w:lang w:val="en-US"/>
        </w:rPr>
        <w:t xml:space="preserve"> </w:t>
      </w:r>
    </w:p>
    <w:p w14:paraId="6773B2D7" w14:textId="5CA0CB61" w:rsidR="00857D47" w:rsidRDefault="00857D47" w:rsidP="00A574D1">
      <w:pPr>
        <w:rPr>
          <w:rFonts w:ascii="Verdana" w:hAnsi="Verdana"/>
          <w:lang w:val="en-US"/>
        </w:rPr>
      </w:pPr>
    </w:p>
    <w:p w14:paraId="1FA729F2" w14:textId="1BD1976B" w:rsidR="00857D47" w:rsidRDefault="00857D47" w:rsidP="00A574D1">
      <w:pPr>
        <w:rPr>
          <w:rFonts w:ascii="Verdana" w:hAnsi="Verdana"/>
          <w:lang w:val="en-US"/>
        </w:rPr>
      </w:pPr>
      <w:r>
        <w:rPr>
          <w:rFonts w:ascii="Verdana" w:hAnsi="Verdana"/>
          <w:lang w:val="en-US"/>
        </w:rPr>
        <w:t xml:space="preserve">Kari </w:t>
      </w:r>
      <w:proofErr w:type="spellStart"/>
      <w:r>
        <w:rPr>
          <w:rFonts w:ascii="Verdana" w:hAnsi="Verdana"/>
          <w:lang w:val="en-US"/>
        </w:rPr>
        <w:t>Kemppainen</w:t>
      </w:r>
      <w:proofErr w:type="spellEnd"/>
      <w:r>
        <w:rPr>
          <w:rFonts w:ascii="Verdana" w:hAnsi="Verdana"/>
          <w:lang w:val="en-US"/>
        </w:rPr>
        <w:t xml:space="preserve"> </w:t>
      </w:r>
      <w:r w:rsidR="00020B69">
        <w:rPr>
          <w:rFonts w:ascii="Verdana" w:hAnsi="Verdana"/>
          <w:lang w:val="en-US"/>
        </w:rPr>
        <w:t xml:space="preserve">stressed that ERPB pays attention to the report form so that it should be well drafted, with balanced level of details, and clearly addressing the topics in the mandate. The previous report was well </w:t>
      </w:r>
      <w:proofErr w:type="gramStart"/>
      <w:r w:rsidR="00020B69">
        <w:rPr>
          <w:rFonts w:ascii="Verdana" w:hAnsi="Verdana"/>
          <w:lang w:val="en-US"/>
        </w:rPr>
        <w:t>appreciated</w:t>
      </w:r>
      <w:proofErr w:type="gramEnd"/>
      <w:r w:rsidR="00020B69">
        <w:rPr>
          <w:rFonts w:ascii="Verdana" w:hAnsi="Verdana"/>
          <w:lang w:val="en-US"/>
        </w:rPr>
        <w:t xml:space="preserve"> and this new delivery should have the same quality.</w:t>
      </w:r>
    </w:p>
    <w:p w14:paraId="52AA9E2A" w14:textId="7682973B" w:rsidR="00020B69" w:rsidRDefault="00020B69" w:rsidP="00A574D1">
      <w:pPr>
        <w:rPr>
          <w:rFonts w:ascii="Verdana" w:hAnsi="Verdana"/>
          <w:lang w:val="en-US"/>
        </w:rPr>
      </w:pPr>
    </w:p>
    <w:p w14:paraId="0AF0BACF" w14:textId="50B23811" w:rsidR="00020B69" w:rsidRDefault="00020B69" w:rsidP="00A574D1">
      <w:pPr>
        <w:rPr>
          <w:rFonts w:ascii="Verdana" w:hAnsi="Verdana"/>
          <w:lang w:val="en-US"/>
        </w:rPr>
      </w:pPr>
      <w:r>
        <w:rPr>
          <w:rFonts w:ascii="Verdana" w:hAnsi="Verdana"/>
          <w:lang w:val="en-US"/>
        </w:rPr>
        <w:t xml:space="preserve">Rainer </w:t>
      </w:r>
      <w:proofErr w:type="spellStart"/>
      <w:r>
        <w:rPr>
          <w:rFonts w:ascii="Verdana" w:hAnsi="Verdana"/>
          <w:lang w:val="en-US"/>
        </w:rPr>
        <w:t>Olt</w:t>
      </w:r>
      <w:proofErr w:type="spellEnd"/>
      <w:r>
        <w:rPr>
          <w:rFonts w:ascii="Verdana" w:hAnsi="Verdana"/>
          <w:lang w:val="en-US"/>
        </w:rPr>
        <w:t xml:space="preserve"> pointed out that this year ERPB will decide its work-plan for 2 years so that the way forward should be very clear. The introduction should be shortened and not reminding all the history of the EIPP work. Kari </w:t>
      </w:r>
      <w:proofErr w:type="spellStart"/>
      <w:r>
        <w:rPr>
          <w:rFonts w:ascii="Verdana" w:hAnsi="Verdana"/>
          <w:lang w:val="en-US"/>
        </w:rPr>
        <w:t>Kemppainen</w:t>
      </w:r>
      <w:proofErr w:type="spellEnd"/>
      <w:r>
        <w:rPr>
          <w:rFonts w:ascii="Verdana" w:hAnsi="Verdana"/>
          <w:lang w:val="en-US"/>
        </w:rPr>
        <w:t xml:space="preserve"> suggested that the start point can be the last year report. Rainer </w:t>
      </w:r>
      <w:proofErr w:type="spellStart"/>
      <w:r>
        <w:rPr>
          <w:rFonts w:ascii="Verdana" w:hAnsi="Verdana"/>
          <w:lang w:val="en-US"/>
        </w:rPr>
        <w:t>Olt</w:t>
      </w:r>
      <w:proofErr w:type="spellEnd"/>
      <w:r>
        <w:rPr>
          <w:rFonts w:ascii="Verdana" w:hAnsi="Verdana"/>
          <w:lang w:val="en-US"/>
        </w:rPr>
        <w:t xml:space="preserve"> proposed that the main sub-topics are visible and well structured: </w:t>
      </w:r>
      <w:proofErr w:type="spellStart"/>
      <w:r>
        <w:rPr>
          <w:rFonts w:ascii="Verdana" w:hAnsi="Verdana"/>
          <w:lang w:val="en-US"/>
        </w:rPr>
        <w:t>i</w:t>
      </w:r>
      <w:proofErr w:type="spellEnd"/>
      <w:r>
        <w:rPr>
          <w:rFonts w:ascii="Verdana" w:hAnsi="Verdana"/>
          <w:lang w:val="en-US"/>
        </w:rPr>
        <w:t>) introduction, ii) the 2 deliverables (on RTP and on Servicing messages) and iii) the need for harmonization (for the way forward).</w:t>
      </w:r>
    </w:p>
    <w:p w14:paraId="601DBFA9" w14:textId="704EAE47" w:rsidR="00020B69" w:rsidRDefault="00020B69" w:rsidP="00A574D1">
      <w:pPr>
        <w:rPr>
          <w:rFonts w:ascii="Verdana" w:hAnsi="Verdana"/>
          <w:lang w:val="en-US"/>
        </w:rPr>
      </w:pPr>
    </w:p>
    <w:p w14:paraId="1580CB9D" w14:textId="7C23E5F7" w:rsidR="00020B69" w:rsidRDefault="00020B69" w:rsidP="00A574D1">
      <w:pPr>
        <w:rPr>
          <w:rFonts w:ascii="Verdana" w:hAnsi="Verdana"/>
          <w:lang w:val="en-US"/>
        </w:rPr>
      </w:pPr>
      <w:r>
        <w:rPr>
          <w:rFonts w:ascii="Verdana" w:hAnsi="Verdana"/>
          <w:lang w:val="en-US"/>
        </w:rPr>
        <w:t xml:space="preserve">Valentin Vlad will deliver a new version of the draft before the next meeting on 25 September. </w:t>
      </w:r>
      <w:r w:rsidR="00025B03">
        <w:rPr>
          <w:rFonts w:ascii="Verdana" w:hAnsi="Verdana"/>
          <w:lang w:val="en-US"/>
        </w:rPr>
        <w:t xml:space="preserve">It will </w:t>
      </w:r>
      <w:proofErr w:type="gramStart"/>
      <w:r w:rsidR="00025B03">
        <w:rPr>
          <w:rFonts w:ascii="Verdana" w:hAnsi="Verdana"/>
          <w:lang w:val="en-US"/>
        </w:rPr>
        <w:t>take into account</w:t>
      </w:r>
      <w:proofErr w:type="gramEnd"/>
      <w:r w:rsidR="00025B03">
        <w:rPr>
          <w:rFonts w:ascii="Verdana" w:hAnsi="Verdana"/>
          <w:lang w:val="en-US"/>
        </w:rPr>
        <w:t xml:space="preserve"> the points discussed in this meeting, and other feed-backs already received by email or that the members will send in the coming days.</w:t>
      </w:r>
    </w:p>
    <w:p w14:paraId="7DC6BE21" w14:textId="77777777" w:rsidR="00020B69" w:rsidRPr="00A574D1" w:rsidRDefault="00020B69" w:rsidP="00A574D1">
      <w:pPr>
        <w:rPr>
          <w:rFonts w:ascii="Verdana" w:hAnsi="Verdana"/>
          <w:lang w:val="en-US"/>
        </w:rPr>
      </w:pPr>
    </w:p>
    <w:p w14:paraId="1706F746" w14:textId="77777777" w:rsidR="00135EE2" w:rsidRPr="00135EE2" w:rsidRDefault="00135EE2" w:rsidP="00135EE2">
      <w:pPr>
        <w:rPr>
          <w:rFonts w:ascii="Verdana" w:hAnsi="Verdana"/>
          <w:lang w:val="en-US"/>
        </w:rPr>
      </w:pPr>
    </w:p>
    <w:p w14:paraId="2923BA07" w14:textId="0EC35ABE" w:rsidR="00C45B85" w:rsidRPr="00426DAA" w:rsidRDefault="0088002C" w:rsidP="00C45B85">
      <w:pPr>
        <w:numPr>
          <w:ilvl w:val="0"/>
          <w:numId w:val="6"/>
        </w:numPr>
        <w:rPr>
          <w:rFonts w:ascii="Verdana" w:hAnsi="Verdana"/>
          <w:b/>
          <w:sz w:val="28"/>
          <w:szCs w:val="28"/>
          <w:lang w:val="en-US"/>
        </w:rPr>
      </w:pPr>
      <w:r>
        <w:rPr>
          <w:rFonts w:ascii="Verdana" w:hAnsi="Verdana"/>
          <w:b/>
          <w:lang w:val="en-US"/>
        </w:rPr>
        <w:t>AOB</w:t>
      </w:r>
      <w:r w:rsidR="00C45B85" w:rsidRPr="00C45B85">
        <w:rPr>
          <w:rFonts w:ascii="Verdana" w:hAnsi="Verdana"/>
          <w:b/>
          <w:lang w:val="en-US"/>
        </w:rPr>
        <w:t xml:space="preserve"> </w:t>
      </w:r>
      <w:r w:rsidR="003E768B">
        <w:rPr>
          <w:rFonts w:ascii="Verdana" w:hAnsi="Verdana"/>
          <w:b/>
          <w:lang w:val="en-US"/>
        </w:rPr>
        <w:t>and next steps</w:t>
      </w:r>
    </w:p>
    <w:p w14:paraId="5AA47696" w14:textId="77777777" w:rsidR="00861569" w:rsidRPr="00123F87" w:rsidRDefault="00861569" w:rsidP="00BA08F1">
      <w:pPr>
        <w:rPr>
          <w:rFonts w:ascii="Verdana" w:hAnsi="Verdana"/>
        </w:rPr>
      </w:pPr>
    </w:p>
    <w:p w14:paraId="5C3B7602" w14:textId="083A26DA" w:rsidR="004167DE" w:rsidRPr="0034482C" w:rsidRDefault="00CA4ECF" w:rsidP="0034482C">
      <w:pPr>
        <w:pStyle w:val="ListParagraph"/>
        <w:numPr>
          <w:ilvl w:val="0"/>
          <w:numId w:val="13"/>
        </w:numPr>
        <w:rPr>
          <w:rFonts w:ascii="Verdana" w:hAnsi="Verdana"/>
        </w:rPr>
      </w:pPr>
      <w:r>
        <w:rPr>
          <w:rFonts w:ascii="Verdana" w:hAnsi="Verdana"/>
        </w:rPr>
        <w:t xml:space="preserve">Valentin Vlad </w:t>
      </w:r>
      <w:r w:rsidR="004167DE">
        <w:rPr>
          <w:rFonts w:ascii="Verdana" w:hAnsi="Verdana"/>
        </w:rPr>
        <w:t>continu</w:t>
      </w:r>
      <w:r w:rsidR="00025B03">
        <w:rPr>
          <w:rFonts w:ascii="Verdana" w:hAnsi="Verdana"/>
        </w:rPr>
        <w:t>e</w:t>
      </w:r>
      <w:r w:rsidR="0034482C">
        <w:rPr>
          <w:rFonts w:ascii="Verdana" w:hAnsi="Verdana"/>
        </w:rPr>
        <w:t>s</w:t>
      </w:r>
      <w:r w:rsidR="004167DE">
        <w:rPr>
          <w:rFonts w:ascii="Verdana" w:hAnsi="Verdana"/>
        </w:rPr>
        <w:t xml:space="preserve"> the work on the report draft on the basis of </w:t>
      </w:r>
      <w:r w:rsidR="0034482C">
        <w:rPr>
          <w:rFonts w:ascii="Verdana" w:hAnsi="Verdana"/>
        </w:rPr>
        <w:t>this meeting outcome.</w:t>
      </w:r>
    </w:p>
    <w:p w14:paraId="0FBA021A" w14:textId="77777777" w:rsidR="00861569" w:rsidRPr="00861569" w:rsidRDefault="00861569" w:rsidP="00861569">
      <w:pPr>
        <w:pStyle w:val="ListParagraph"/>
        <w:rPr>
          <w:rFonts w:ascii="Verdana" w:hAnsi="Verdana"/>
        </w:rPr>
      </w:pPr>
    </w:p>
    <w:p w14:paraId="6DEF6041" w14:textId="3E507043" w:rsidR="00387F2C" w:rsidRDefault="006B019A" w:rsidP="00347015">
      <w:pPr>
        <w:rPr>
          <w:rFonts w:ascii="Verdana" w:hAnsi="Verdana"/>
          <w:b/>
          <w:bCs/>
          <w:lang w:val="en-US"/>
        </w:rPr>
      </w:pPr>
      <w:r w:rsidRPr="00300DBC">
        <w:rPr>
          <w:rFonts w:ascii="Verdana" w:hAnsi="Verdana"/>
          <w:b/>
          <w:bCs/>
          <w:lang w:val="en-US"/>
        </w:rPr>
        <w:t>Annex I: Attendance List</w:t>
      </w:r>
    </w:p>
    <w:p w14:paraId="2EEF8EEF" w14:textId="374B4370" w:rsidR="00131863" w:rsidRDefault="00131863" w:rsidP="00347015">
      <w:pPr>
        <w:rPr>
          <w:rFonts w:ascii="Verdana" w:hAnsi="Verdana"/>
          <w:b/>
          <w:bCs/>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552"/>
      </w:tblGrid>
      <w:tr w:rsidR="00131863" w:rsidRPr="00A12212" w14:paraId="2CC1B0A7" w14:textId="77777777" w:rsidTr="006C528C">
        <w:trPr>
          <w:trHeight w:val="335"/>
        </w:trPr>
        <w:tc>
          <w:tcPr>
            <w:tcW w:w="3539" w:type="dxa"/>
            <w:shd w:val="clear" w:color="auto" w:fill="ED7D31" w:themeFill="accent2"/>
            <w:vAlign w:val="center"/>
          </w:tcPr>
          <w:p w14:paraId="703FC5AC" w14:textId="77777777" w:rsidR="00131863" w:rsidRPr="004A1568" w:rsidRDefault="00131863" w:rsidP="006C528C">
            <w:pPr>
              <w:rPr>
                <w:rFonts w:ascii="Verdana" w:hAnsi="Verdana" w:cs="Tahoma"/>
                <w:b/>
                <w:color w:val="002060"/>
                <w:sz w:val="20"/>
                <w:szCs w:val="20"/>
              </w:rPr>
            </w:pPr>
            <w:r>
              <w:rPr>
                <w:rFonts w:ascii="Verdana" w:hAnsi="Verdana" w:cs="Tahoma"/>
                <w:b/>
                <w:color w:val="002060"/>
                <w:sz w:val="20"/>
                <w:szCs w:val="20"/>
              </w:rPr>
              <w:t>Name</w:t>
            </w:r>
          </w:p>
        </w:tc>
        <w:tc>
          <w:tcPr>
            <w:tcW w:w="3402" w:type="dxa"/>
            <w:shd w:val="clear" w:color="auto" w:fill="ED7D31" w:themeFill="accent2"/>
            <w:vAlign w:val="center"/>
          </w:tcPr>
          <w:p w14:paraId="598F3E6F" w14:textId="77777777" w:rsidR="00131863" w:rsidRPr="004A1568" w:rsidRDefault="00131863" w:rsidP="006C528C">
            <w:pPr>
              <w:rPr>
                <w:rFonts w:ascii="Verdana" w:hAnsi="Verdana" w:cs="Tahoma"/>
                <w:b/>
                <w:color w:val="002060"/>
                <w:sz w:val="20"/>
                <w:szCs w:val="20"/>
              </w:rPr>
            </w:pPr>
            <w:r>
              <w:rPr>
                <w:rFonts w:ascii="Verdana" w:hAnsi="Verdana" w:cs="Tahoma"/>
                <w:b/>
                <w:color w:val="002060"/>
                <w:sz w:val="20"/>
                <w:szCs w:val="20"/>
              </w:rPr>
              <w:t>Institution</w:t>
            </w:r>
          </w:p>
        </w:tc>
        <w:tc>
          <w:tcPr>
            <w:tcW w:w="2552" w:type="dxa"/>
            <w:shd w:val="clear" w:color="auto" w:fill="ED7D31" w:themeFill="accent2"/>
            <w:vAlign w:val="center"/>
          </w:tcPr>
          <w:p w14:paraId="675B1857" w14:textId="77777777" w:rsidR="00131863" w:rsidRPr="004A1568" w:rsidRDefault="00131863" w:rsidP="006C528C">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131863" w:rsidRPr="00A12212" w14:paraId="057FD271" w14:textId="77777777" w:rsidTr="006C528C">
        <w:trPr>
          <w:trHeight w:val="335"/>
        </w:trPr>
        <w:tc>
          <w:tcPr>
            <w:tcW w:w="9493" w:type="dxa"/>
            <w:gridSpan w:val="3"/>
            <w:shd w:val="clear" w:color="auto" w:fill="ED7D31" w:themeFill="accent2"/>
            <w:vAlign w:val="center"/>
          </w:tcPr>
          <w:p w14:paraId="1DA2B17D" w14:textId="77777777" w:rsidR="00131863" w:rsidRPr="004A1568" w:rsidRDefault="00131863" w:rsidP="006C528C">
            <w:pPr>
              <w:jc w:val="center"/>
              <w:rPr>
                <w:rFonts w:ascii="Verdana" w:hAnsi="Verdana" w:cs="Tahoma"/>
                <w:b/>
                <w:color w:val="002060"/>
                <w:sz w:val="20"/>
                <w:szCs w:val="20"/>
              </w:rPr>
            </w:pPr>
            <w:r>
              <w:rPr>
                <w:rFonts w:ascii="Verdana" w:hAnsi="Verdana" w:cs="Tahoma"/>
                <w:b/>
                <w:color w:val="002060"/>
                <w:sz w:val="20"/>
                <w:szCs w:val="20"/>
              </w:rPr>
              <w:t>Chairs</w:t>
            </w:r>
          </w:p>
        </w:tc>
      </w:tr>
      <w:tr w:rsidR="00131863" w:rsidRPr="00A12212" w14:paraId="03324218" w14:textId="77777777" w:rsidTr="006C528C">
        <w:trPr>
          <w:trHeight w:val="335"/>
        </w:trPr>
        <w:tc>
          <w:tcPr>
            <w:tcW w:w="3539" w:type="dxa"/>
            <w:vAlign w:val="center"/>
          </w:tcPr>
          <w:p w14:paraId="13B8FE36" w14:textId="77777777" w:rsidR="00131863" w:rsidRPr="004A1568" w:rsidRDefault="00131863" w:rsidP="006C528C">
            <w:pPr>
              <w:rPr>
                <w:rFonts w:ascii="Verdana" w:hAnsi="Verdana" w:cs="Tahoma"/>
                <w:sz w:val="20"/>
                <w:szCs w:val="20"/>
              </w:rPr>
            </w:pPr>
            <w:r>
              <w:rPr>
                <w:rFonts w:ascii="Verdana" w:hAnsi="Verdana" w:cs="Tahoma"/>
                <w:sz w:val="20"/>
                <w:szCs w:val="20"/>
              </w:rPr>
              <w:t xml:space="preserve">Massimo </w:t>
            </w:r>
            <w:proofErr w:type="spellStart"/>
            <w:r w:rsidRPr="004A1568">
              <w:rPr>
                <w:rFonts w:ascii="Verdana" w:hAnsi="Verdana" w:cs="Tahoma"/>
                <w:sz w:val="20"/>
                <w:szCs w:val="20"/>
              </w:rPr>
              <w:t>Battistella</w:t>
            </w:r>
            <w:proofErr w:type="spellEnd"/>
          </w:p>
        </w:tc>
        <w:tc>
          <w:tcPr>
            <w:tcW w:w="3402" w:type="dxa"/>
            <w:vAlign w:val="center"/>
          </w:tcPr>
          <w:p w14:paraId="3AFD2A32" w14:textId="77777777" w:rsidR="00131863" w:rsidRPr="004A1568" w:rsidRDefault="00131863" w:rsidP="006C528C">
            <w:pPr>
              <w:rPr>
                <w:rFonts w:ascii="Verdana" w:hAnsi="Verdana" w:cs="Tahoma"/>
                <w:sz w:val="20"/>
                <w:szCs w:val="20"/>
              </w:rPr>
            </w:pPr>
            <w:r w:rsidRPr="004A1568">
              <w:rPr>
                <w:rFonts w:ascii="Verdana" w:hAnsi="Verdana" w:cs="Tahoma"/>
                <w:sz w:val="20"/>
                <w:szCs w:val="20"/>
              </w:rPr>
              <w:t>EACT</w:t>
            </w:r>
          </w:p>
        </w:tc>
        <w:tc>
          <w:tcPr>
            <w:tcW w:w="2552" w:type="dxa"/>
            <w:vAlign w:val="center"/>
          </w:tcPr>
          <w:p w14:paraId="1D488C12"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217F1FA2" w14:textId="77777777" w:rsidTr="006C528C">
        <w:trPr>
          <w:trHeight w:val="335"/>
        </w:trPr>
        <w:tc>
          <w:tcPr>
            <w:tcW w:w="3539" w:type="dxa"/>
            <w:vAlign w:val="center"/>
          </w:tcPr>
          <w:p w14:paraId="3A1E44FF" w14:textId="77777777" w:rsidR="00131863" w:rsidRPr="004A1568" w:rsidRDefault="00131863" w:rsidP="006C528C">
            <w:pPr>
              <w:rPr>
                <w:rFonts w:ascii="Verdana" w:hAnsi="Verdana" w:cs="Tahoma"/>
                <w:sz w:val="20"/>
                <w:szCs w:val="20"/>
              </w:rPr>
            </w:pPr>
            <w:r>
              <w:rPr>
                <w:rFonts w:ascii="Verdana" w:hAnsi="Verdana" w:cs="Tahoma"/>
                <w:sz w:val="20"/>
                <w:szCs w:val="20"/>
              </w:rPr>
              <w:t>Pirjo Ilola</w:t>
            </w:r>
          </w:p>
        </w:tc>
        <w:tc>
          <w:tcPr>
            <w:tcW w:w="3402" w:type="dxa"/>
            <w:vAlign w:val="center"/>
          </w:tcPr>
          <w:p w14:paraId="3649BFE9" w14:textId="77777777" w:rsidR="00131863" w:rsidRPr="004A1568" w:rsidRDefault="00131863" w:rsidP="006C528C">
            <w:pPr>
              <w:rPr>
                <w:rFonts w:ascii="Verdana" w:hAnsi="Verdana" w:cs="Tahoma"/>
                <w:sz w:val="20"/>
                <w:szCs w:val="20"/>
              </w:rPr>
            </w:pPr>
            <w:r w:rsidRPr="004A1568">
              <w:rPr>
                <w:rFonts w:ascii="Verdana" w:hAnsi="Verdana" w:cs="Tahoma"/>
                <w:sz w:val="20"/>
                <w:szCs w:val="20"/>
              </w:rPr>
              <w:t>EPC</w:t>
            </w:r>
            <w:r>
              <w:rPr>
                <w:rFonts w:ascii="Verdana" w:hAnsi="Verdana" w:cs="Tahoma"/>
                <w:sz w:val="20"/>
                <w:szCs w:val="20"/>
              </w:rPr>
              <w:t xml:space="preserve"> </w:t>
            </w:r>
            <w:r w:rsidRPr="00841115">
              <w:rPr>
                <w:rFonts w:ascii="Verdana" w:hAnsi="Verdana"/>
                <w:color w:val="000000"/>
                <w:sz w:val="20"/>
                <w:szCs w:val="20"/>
                <w:lang w:eastAsia="fr-BE"/>
              </w:rPr>
              <w:t>(Finance Finland)</w:t>
            </w:r>
          </w:p>
        </w:tc>
        <w:tc>
          <w:tcPr>
            <w:tcW w:w="2552" w:type="dxa"/>
            <w:vAlign w:val="center"/>
          </w:tcPr>
          <w:p w14:paraId="46540CE2"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3D0BA90A" w14:textId="77777777" w:rsidTr="006C528C">
        <w:trPr>
          <w:trHeight w:val="335"/>
        </w:trPr>
        <w:tc>
          <w:tcPr>
            <w:tcW w:w="9493" w:type="dxa"/>
            <w:gridSpan w:val="3"/>
            <w:shd w:val="clear" w:color="auto" w:fill="ED7D31" w:themeFill="accent2"/>
            <w:vAlign w:val="center"/>
          </w:tcPr>
          <w:p w14:paraId="24ED420D" w14:textId="77777777" w:rsidR="00131863" w:rsidRPr="004A1568" w:rsidRDefault="00131863" w:rsidP="006C528C">
            <w:pPr>
              <w:jc w:val="center"/>
              <w:rPr>
                <w:rFonts w:ascii="Verdana" w:hAnsi="Verdana" w:cs="Tahoma"/>
                <w:b/>
                <w:color w:val="002060"/>
                <w:sz w:val="20"/>
                <w:szCs w:val="20"/>
              </w:rPr>
            </w:pPr>
            <w:r>
              <w:rPr>
                <w:rFonts w:ascii="Verdana" w:hAnsi="Verdana" w:cs="Tahoma"/>
                <w:b/>
                <w:color w:val="002060"/>
                <w:sz w:val="20"/>
                <w:szCs w:val="20"/>
              </w:rPr>
              <w:t>Members</w:t>
            </w:r>
          </w:p>
        </w:tc>
      </w:tr>
      <w:tr w:rsidR="00131863" w:rsidRPr="00A12212" w14:paraId="1A49E2E1" w14:textId="77777777" w:rsidTr="006C528C">
        <w:trPr>
          <w:trHeight w:val="335"/>
        </w:trPr>
        <w:tc>
          <w:tcPr>
            <w:tcW w:w="3539" w:type="dxa"/>
            <w:vAlign w:val="center"/>
          </w:tcPr>
          <w:p w14:paraId="0360C6F1" w14:textId="77777777" w:rsidR="00131863" w:rsidRPr="004A1568" w:rsidRDefault="00131863" w:rsidP="006C528C">
            <w:pPr>
              <w:rPr>
                <w:rFonts w:ascii="Verdana" w:hAnsi="Verdana" w:cs="Tahoma"/>
                <w:sz w:val="20"/>
                <w:szCs w:val="20"/>
              </w:rPr>
            </w:pPr>
            <w:r>
              <w:rPr>
                <w:rFonts w:ascii="Verdana" w:hAnsi="Verdana" w:cs="Tahoma"/>
                <w:sz w:val="20"/>
                <w:szCs w:val="20"/>
              </w:rPr>
              <w:t>Sarah Elfstrand</w:t>
            </w:r>
          </w:p>
        </w:tc>
        <w:tc>
          <w:tcPr>
            <w:tcW w:w="3402" w:type="dxa"/>
            <w:vAlign w:val="center"/>
          </w:tcPr>
          <w:p w14:paraId="32BCCB04" w14:textId="77777777" w:rsidR="00131863" w:rsidRPr="00841115" w:rsidRDefault="00131863" w:rsidP="006C528C">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2552" w:type="dxa"/>
            <w:vAlign w:val="center"/>
          </w:tcPr>
          <w:p w14:paraId="0FC52C87" w14:textId="65C6FED0" w:rsidR="00131863" w:rsidRPr="003E119D" w:rsidRDefault="00942382" w:rsidP="006C528C">
            <w:pPr>
              <w:jc w:val="center"/>
              <w:rPr>
                <w:rFonts w:ascii="Verdana" w:hAnsi="Verdana" w:cs="Tahoma"/>
                <w:sz w:val="20"/>
                <w:szCs w:val="20"/>
              </w:rPr>
            </w:pPr>
            <w:r>
              <w:rPr>
                <w:rFonts w:ascii="Verdana" w:hAnsi="Verdana" w:cs="Tahoma"/>
                <w:sz w:val="20"/>
                <w:szCs w:val="20"/>
              </w:rPr>
              <w:t>Yes</w:t>
            </w:r>
          </w:p>
        </w:tc>
      </w:tr>
      <w:tr w:rsidR="00131863" w:rsidRPr="00A12212" w14:paraId="3B1278A5" w14:textId="77777777" w:rsidTr="006C528C">
        <w:trPr>
          <w:trHeight w:val="335"/>
        </w:trPr>
        <w:tc>
          <w:tcPr>
            <w:tcW w:w="3539" w:type="dxa"/>
            <w:vAlign w:val="center"/>
          </w:tcPr>
          <w:p w14:paraId="1F918F2F" w14:textId="77777777" w:rsidR="00131863" w:rsidRPr="004A1568" w:rsidRDefault="00131863" w:rsidP="006C528C">
            <w:pPr>
              <w:rPr>
                <w:rFonts w:ascii="Verdana" w:hAnsi="Verdana" w:cs="Tahoma"/>
                <w:sz w:val="20"/>
                <w:szCs w:val="20"/>
              </w:rPr>
            </w:pPr>
            <w:r>
              <w:rPr>
                <w:rFonts w:ascii="Verdana" w:hAnsi="Verdana" w:cs="Tahoma"/>
                <w:sz w:val="20"/>
                <w:szCs w:val="20"/>
              </w:rPr>
              <w:t>Jacques Vanhautere</w:t>
            </w:r>
          </w:p>
        </w:tc>
        <w:tc>
          <w:tcPr>
            <w:tcW w:w="3402" w:type="dxa"/>
            <w:vAlign w:val="center"/>
          </w:tcPr>
          <w:p w14:paraId="2E2EAF74" w14:textId="77777777" w:rsidR="00131863" w:rsidRPr="00841115" w:rsidRDefault="00131863" w:rsidP="006C528C">
            <w:pPr>
              <w:rPr>
                <w:rFonts w:ascii="Verdana" w:hAnsi="Verdana"/>
                <w:color w:val="000000"/>
                <w:sz w:val="20"/>
                <w:szCs w:val="20"/>
                <w:lang w:val="fr-BE" w:eastAsia="fr-BE"/>
              </w:rPr>
            </w:pPr>
            <w:r w:rsidRPr="00841115">
              <w:rPr>
                <w:rFonts w:ascii="Verdana" w:hAnsi="Verdana"/>
                <w:color w:val="000000"/>
                <w:sz w:val="20"/>
                <w:szCs w:val="20"/>
                <w:lang w:eastAsia="fr-BE"/>
              </w:rPr>
              <w:t>EPC (SEPAmail.eu)</w:t>
            </w:r>
          </w:p>
        </w:tc>
        <w:tc>
          <w:tcPr>
            <w:tcW w:w="2552" w:type="dxa"/>
            <w:vAlign w:val="center"/>
          </w:tcPr>
          <w:p w14:paraId="500DC384"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42A0EAB1" w14:textId="77777777" w:rsidTr="006C528C">
        <w:trPr>
          <w:trHeight w:val="335"/>
        </w:trPr>
        <w:tc>
          <w:tcPr>
            <w:tcW w:w="3539" w:type="dxa"/>
            <w:vAlign w:val="center"/>
          </w:tcPr>
          <w:p w14:paraId="4EAB15AD" w14:textId="77777777" w:rsidR="00131863" w:rsidRPr="004A1568" w:rsidRDefault="00131863" w:rsidP="006C528C">
            <w:pPr>
              <w:rPr>
                <w:rFonts w:ascii="Verdana" w:hAnsi="Verdana" w:cs="Tahoma"/>
                <w:sz w:val="20"/>
                <w:szCs w:val="20"/>
              </w:rPr>
            </w:pPr>
            <w:r>
              <w:rPr>
                <w:rFonts w:ascii="Verdana" w:hAnsi="Verdana" w:cs="Tahoma"/>
                <w:sz w:val="20"/>
                <w:szCs w:val="20"/>
              </w:rPr>
              <w:t>Albrecht Wallraf</w:t>
            </w:r>
          </w:p>
        </w:tc>
        <w:tc>
          <w:tcPr>
            <w:tcW w:w="3402" w:type="dxa"/>
            <w:vAlign w:val="center"/>
          </w:tcPr>
          <w:p w14:paraId="146B6F7B" w14:textId="77777777" w:rsidR="00131863" w:rsidRPr="00841115" w:rsidRDefault="00131863" w:rsidP="006C528C">
            <w:pPr>
              <w:rPr>
                <w:rFonts w:ascii="Verdana" w:hAnsi="Verdana"/>
                <w:color w:val="000000"/>
                <w:sz w:val="20"/>
                <w:szCs w:val="20"/>
                <w:lang w:eastAsia="fr-BE"/>
              </w:rPr>
            </w:pPr>
            <w:r w:rsidRPr="00841115">
              <w:rPr>
                <w:rFonts w:ascii="Verdana" w:hAnsi="Verdana"/>
                <w:color w:val="000000"/>
                <w:sz w:val="20"/>
                <w:szCs w:val="20"/>
                <w:lang w:eastAsia="fr-BE"/>
              </w:rPr>
              <w:t>EPC (</w:t>
            </w:r>
            <w:proofErr w:type="spellStart"/>
            <w:r w:rsidRPr="00841115">
              <w:rPr>
                <w:rFonts w:ascii="Verdana" w:hAnsi="Verdana"/>
                <w:color w:val="000000"/>
                <w:sz w:val="20"/>
                <w:szCs w:val="20"/>
                <w:lang w:eastAsia="fr-BE"/>
              </w:rPr>
              <w:t>BdB</w:t>
            </w:r>
            <w:proofErr w:type="spellEnd"/>
            <w:r w:rsidRPr="00841115">
              <w:rPr>
                <w:rFonts w:ascii="Verdana" w:hAnsi="Verdana"/>
                <w:color w:val="000000"/>
                <w:sz w:val="20"/>
                <w:szCs w:val="20"/>
                <w:lang w:eastAsia="fr-BE"/>
              </w:rPr>
              <w:t>)</w:t>
            </w:r>
          </w:p>
        </w:tc>
        <w:tc>
          <w:tcPr>
            <w:tcW w:w="2552" w:type="dxa"/>
            <w:vAlign w:val="center"/>
          </w:tcPr>
          <w:p w14:paraId="78A08F28"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3D0CE5FC" w14:textId="77777777" w:rsidTr="006C528C">
        <w:trPr>
          <w:trHeight w:val="335"/>
        </w:trPr>
        <w:tc>
          <w:tcPr>
            <w:tcW w:w="3539" w:type="dxa"/>
            <w:tcBorders>
              <w:bottom w:val="single" w:sz="4" w:space="0" w:color="auto"/>
            </w:tcBorders>
            <w:vAlign w:val="center"/>
          </w:tcPr>
          <w:p w14:paraId="38BE2D38" w14:textId="77777777" w:rsidR="00131863" w:rsidRPr="004A1568" w:rsidRDefault="00131863" w:rsidP="006C528C">
            <w:pPr>
              <w:rPr>
                <w:rFonts w:ascii="Verdana" w:hAnsi="Verdana" w:cs="Tahoma"/>
                <w:sz w:val="20"/>
                <w:szCs w:val="20"/>
              </w:rPr>
            </w:pPr>
            <w:r w:rsidRPr="00841115">
              <w:rPr>
                <w:rFonts w:ascii="Verdana" w:hAnsi="Verdana" w:cs="Tahoma"/>
                <w:sz w:val="20"/>
                <w:szCs w:val="20"/>
              </w:rPr>
              <w:t>Carlota Sustacha</w:t>
            </w:r>
          </w:p>
        </w:tc>
        <w:tc>
          <w:tcPr>
            <w:tcW w:w="3402" w:type="dxa"/>
            <w:tcBorders>
              <w:bottom w:val="single" w:sz="4" w:space="0" w:color="auto"/>
            </w:tcBorders>
            <w:vAlign w:val="center"/>
          </w:tcPr>
          <w:p w14:paraId="72D99049" w14:textId="77777777" w:rsidR="00131863" w:rsidRPr="00841115" w:rsidRDefault="00131863" w:rsidP="006C528C">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1F8143A5" w14:textId="5BA123CC" w:rsidR="00131863" w:rsidRPr="003E119D" w:rsidRDefault="00942382" w:rsidP="006C528C">
            <w:pPr>
              <w:jc w:val="center"/>
              <w:rPr>
                <w:rFonts w:ascii="Verdana" w:hAnsi="Verdana" w:cs="Tahoma"/>
                <w:sz w:val="20"/>
                <w:szCs w:val="20"/>
              </w:rPr>
            </w:pPr>
            <w:r>
              <w:rPr>
                <w:rFonts w:ascii="Verdana" w:hAnsi="Verdana" w:cs="Tahoma"/>
                <w:sz w:val="20"/>
                <w:szCs w:val="20"/>
              </w:rPr>
              <w:t>Apologies</w:t>
            </w:r>
          </w:p>
        </w:tc>
      </w:tr>
      <w:tr w:rsidR="00131863" w:rsidRPr="004A1568" w14:paraId="7F209C5C" w14:textId="77777777" w:rsidTr="006C528C">
        <w:trPr>
          <w:trHeight w:val="335"/>
        </w:trPr>
        <w:tc>
          <w:tcPr>
            <w:tcW w:w="3539" w:type="dxa"/>
            <w:tcBorders>
              <w:top w:val="single" w:sz="4" w:space="0" w:color="auto"/>
            </w:tcBorders>
            <w:vAlign w:val="center"/>
          </w:tcPr>
          <w:p w14:paraId="32DFD49B" w14:textId="77777777" w:rsidR="00131863" w:rsidRPr="004A1568" w:rsidRDefault="00131863" w:rsidP="006C528C">
            <w:pPr>
              <w:rPr>
                <w:rFonts w:ascii="Verdana" w:hAnsi="Verdana" w:cs="Tahoma"/>
                <w:sz w:val="20"/>
                <w:szCs w:val="20"/>
                <w:lang w:val="nl-NL"/>
              </w:rPr>
            </w:pPr>
            <w:r>
              <w:rPr>
                <w:rFonts w:ascii="Verdana" w:hAnsi="Verdana" w:cs="Tahoma"/>
                <w:sz w:val="20"/>
                <w:szCs w:val="20"/>
                <w:lang w:val="nl-NL"/>
              </w:rPr>
              <w:t>Jean Allix</w:t>
            </w:r>
          </w:p>
        </w:tc>
        <w:tc>
          <w:tcPr>
            <w:tcW w:w="3402" w:type="dxa"/>
            <w:tcBorders>
              <w:top w:val="single" w:sz="4" w:space="0" w:color="auto"/>
            </w:tcBorders>
            <w:vAlign w:val="center"/>
          </w:tcPr>
          <w:p w14:paraId="4FEC12E7" w14:textId="77777777" w:rsidR="00131863" w:rsidRPr="004A1568" w:rsidRDefault="00131863" w:rsidP="006C528C">
            <w:pPr>
              <w:rPr>
                <w:rFonts w:ascii="Verdana" w:hAnsi="Verdana" w:cs="Tahoma"/>
                <w:sz w:val="20"/>
                <w:szCs w:val="20"/>
              </w:rPr>
            </w:pPr>
            <w:r>
              <w:rPr>
                <w:rFonts w:ascii="Verdana" w:hAnsi="Verdana" w:cs="Tahoma"/>
                <w:sz w:val="20"/>
                <w:szCs w:val="20"/>
              </w:rPr>
              <w:t>BEUC</w:t>
            </w:r>
          </w:p>
        </w:tc>
        <w:tc>
          <w:tcPr>
            <w:tcW w:w="2552" w:type="dxa"/>
            <w:tcBorders>
              <w:top w:val="single" w:sz="4" w:space="0" w:color="auto"/>
            </w:tcBorders>
            <w:vAlign w:val="center"/>
          </w:tcPr>
          <w:p w14:paraId="2E9E0488" w14:textId="77777777" w:rsidR="00131863" w:rsidRPr="004A1568"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561E8CED" w14:textId="77777777" w:rsidTr="006C528C">
        <w:trPr>
          <w:trHeight w:val="335"/>
        </w:trPr>
        <w:tc>
          <w:tcPr>
            <w:tcW w:w="3539" w:type="dxa"/>
            <w:vAlign w:val="center"/>
          </w:tcPr>
          <w:p w14:paraId="211B7627" w14:textId="77777777" w:rsidR="00131863" w:rsidRPr="004A1568" w:rsidRDefault="00131863" w:rsidP="006C528C">
            <w:pPr>
              <w:rPr>
                <w:rFonts w:ascii="Verdana" w:hAnsi="Verdana" w:cs="Tahoma"/>
                <w:sz w:val="20"/>
                <w:szCs w:val="20"/>
              </w:rPr>
            </w:pPr>
            <w:r>
              <w:rPr>
                <w:rFonts w:ascii="Verdana" w:hAnsi="Verdana" w:cs="Tahoma"/>
                <w:sz w:val="20"/>
                <w:szCs w:val="20"/>
              </w:rPr>
              <w:t xml:space="preserve">Tarik </w:t>
            </w:r>
            <w:proofErr w:type="spellStart"/>
            <w:r>
              <w:rPr>
                <w:rFonts w:ascii="Verdana" w:hAnsi="Verdana" w:cs="Tahoma"/>
                <w:sz w:val="20"/>
                <w:szCs w:val="20"/>
              </w:rPr>
              <w:t>Zerkti</w:t>
            </w:r>
            <w:proofErr w:type="spellEnd"/>
          </w:p>
        </w:tc>
        <w:tc>
          <w:tcPr>
            <w:tcW w:w="3402" w:type="dxa"/>
            <w:vAlign w:val="center"/>
          </w:tcPr>
          <w:p w14:paraId="35906C0B" w14:textId="77777777" w:rsidR="00131863" w:rsidRPr="004A1568" w:rsidRDefault="00131863" w:rsidP="006C528C">
            <w:pPr>
              <w:rPr>
                <w:rFonts w:ascii="Verdana" w:hAnsi="Verdana" w:cs="Tahoma"/>
                <w:sz w:val="20"/>
                <w:szCs w:val="20"/>
              </w:rPr>
            </w:pPr>
            <w:proofErr w:type="spellStart"/>
            <w:r w:rsidRPr="00841115">
              <w:rPr>
                <w:rFonts w:ascii="Verdana" w:hAnsi="Verdana" w:cs="Tahoma"/>
                <w:sz w:val="20"/>
                <w:szCs w:val="20"/>
              </w:rPr>
              <w:t>ECommerceEurope</w:t>
            </w:r>
            <w:proofErr w:type="spellEnd"/>
          </w:p>
        </w:tc>
        <w:tc>
          <w:tcPr>
            <w:tcW w:w="2552" w:type="dxa"/>
            <w:vAlign w:val="center"/>
          </w:tcPr>
          <w:p w14:paraId="008DAC7B" w14:textId="77777777" w:rsidR="00131863" w:rsidRPr="003E119D"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6629B792" w14:textId="77777777" w:rsidTr="006C528C">
        <w:trPr>
          <w:trHeight w:val="335"/>
        </w:trPr>
        <w:tc>
          <w:tcPr>
            <w:tcW w:w="3539" w:type="dxa"/>
            <w:vAlign w:val="center"/>
          </w:tcPr>
          <w:p w14:paraId="6D113A4F" w14:textId="77777777" w:rsidR="00131863" w:rsidRPr="004A1568" w:rsidRDefault="00131863" w:rsidP="006C528C">
            <w:pPr>
              <w:rPr>
                <w:rFonts w:ascii="Verdana" w:hAnsi="Verdana" w:cs="Tahoma"/>
                <w:sz w:val="20"/>
                <w:szCs w:val="20"/>
                <w:lang w:val="nl-NL"/>
              </w:rPr>
            </w:pPr>
            <w:r>
              <w:rPr>
                <w:rFonts w:ascii="Verdana" w:hAnsi="Verdana" w:cs="Tahoma"/>
                <w:sz w:val="20"/>
                <w:szCs w:val="20"/>
                <w:lang w:val="nl-NL"/>
              </w:rPr>
              <w:t>Michel Gillis</w:t>
            </w:r>
          </w:p>
        </w:tc>
        <w:tc>
          <w:tcPr>
            <w:tcW w:w="3402" w:type="dxa"/>
            <w:vAlign w:val="center"/>
          </w:tcPr>
          <w:p w14:paraId="48F6E8AD" w14:textId="77777777" w:rsidR="00131863" w:rsidRPr="004A1568" w:rsidRDefault="00131863" w:rsidP="006C528C">
            <w:pPr>
              <w:rPr>
                <w:rFonts w:ascii="Verdana" w:hAnsi="Verdana" w:cs="Tahoma"/>
                <w:sz w:val="20"/>
                <w:szCs w:val="20"/>
              </w:rPr>
            </w:pPr>
            <w:r>
              <w:rPr>
                <w:rFonts w:ascii="Verdana" w:hAnsi="Verdana" w:cs="Tahoma"/>
                <w:sz w:val="20"/>
                <w:szCs w:val="20"/>
              </w:rPr>
              <w:t>EESPA</w:t>
            </w:r>
          </w:p>
        </w:tc>
        <w:tc>
          <w:tcPr>
            <w:tcW w:w="2552" w:type="dxa"/>
            <w:vAlign w:val="center"/>
          </w:tcPr>
          <w:p w14:paraId="434917FA"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0BF03658" w14:textId="77777777" w:rsidTr="006C528C">
        <w:trPr>
          <w:trHeight w:val="335"/>
        </w:trPr>
        <w:tc>
          <w:tcPr>
            <w:tcW w:w="3539" w:type="dxa"/>
            <w:vAlign w:val="center"/>
          </w:tcPr>
          <w:p w14:paraId="69744F80" w14:textId="77777777" w:rsidR="00131863" w:rsidRDefault="00131863" w:rsidP="006C528C">
            <w:pPr>
              <w:rPr>
                <w:rFonts w:ascii="Verdana" w:hAnsi="Verdana" w:cs="Tahoma"/>
                <w:sz w:val="20"/>
                <w:szCs w:val="20"/>
                <w:lang w:val="nl-NL"/>
              </w:rPr>
            </w:pPr>
            <w:r>
              <w:rPr>
                <w:rFonts w:ascii="Verdana" w:hAnsi="Verdana" w:cs="Tahoma"/>
                <w:sz w:val="20"/>
                <w:szCs w:val="20"/>
                <w:lang w:val="nl-NL"/>
              </w:rPr>
              <w:t>Charles Bryant</w:t>
            </w:r>
          </w:p>
        </w:tc>
        <w:tc>
          <w:tcPr>
            <w:tcW w:w="3402" w:type="dxa"/>
            <w:vAlign w:val="center"/>
          </w:tcPr>
          <w:p w14:paraId="2E1ADE2F" w14:textId="77777777" w:rsidR="00131863" w:rsidRDefault="00131863" w:rsidP="006C528C">
            <w:pPr>
              <w:rPr>
                <w:rFonts w:ascii="Verdana" w:hAnsi="Verdana" w:cs="Tahoma"/>
                <w:sz w:val="20"/>
                <w:szCs w:val="20"/>
              </w:rPr>
            </w:pPr>
            <w:r>
              <w:rPr>
                <w:rFonts w:ascii="Verdana" w:hAnsi="Verdana" w:cs="Tahoma"/>
                <w:sz w:val="20"/>
                <w:szCs w:val="20"/>
              </w:rPr>
              <w:t>EESPA</w:t>
            </w:r>
          </w:p>
        </w:tc>
        <w:tc>
          <w:tcPr>
            <w:tcW w:w="2552" w:type="dxa"/>
            <w:vAlign w:val="center"/>
          </w:tcPr>
          <w:p w14:paraId="57CA6E24" w14:textId="77777777" w:rsidR="00131863"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465A6260" w14:textId="77777777" w:rsidTr="006C528C">
        <w:trPr>
          <w:trHeight w:val="335"/>
        </w:trPr>
        <w:tc>
          <w:tcPr>
            <w:tcW w:w="3539" w:type="dxa"/>
            <w:vAlign w:val="center"/>
          </w:tcPr>
          <w:p w14:paraId="53EA7DC9" w14:textId="77777777" w:rsidR="00131863" w:rsidRPr="004A1568" w:rsidRDefault="00131863" w:rsidP="006C528C">
            <w:pPr>
              <w:rPr>
                <w:rFonts w:ascii="Verdana" w:hAnsi="Verdana" w:cs="Tahoma"/>
                <w:sz w:val="20"/>
                <w:szCs w:val="20"/>
                <w:lang w:val="nl-NL"/>
              </w:rPr>
            </w:pPr>
            <w:r>
              <w:rPr>
                <w:rFonts w:ascii="Verdana" w:hAnsi="Verdana" w:cs="Tahoma"/>
                <w:sz w:val="20"/>
                <w:szCs w:val="20"/>
                <w:lang w:val="nl-NL"/>
              </w:rPr>
              <w:lastRenderedPageBreak/>
              <w:t>Pascal Spittler</w:t>
            </w:r>
          </w:p>
        </w:tc>
        <w:tc>
          <w:tcPr>
            <w:tcW w:w="3402" w:type="dxa"/>
            <w:vAlign w:val="center"/>
          </w:tcPr>
          <w:p w14:paraId="65E86621" w14:textId="77777777" w:rsidR="00131863" w:rsidRDefault="00131863" w:rsidP="006C528C">
            <w:pPr>
              <w:rPr>
                <w:rFonts w:ascii="Verdana" w:hAnsi="Verdana" w:cs="Tahoma"/>
                <w:sz w:val="20"/>
                <w:szCs w:val="20"/>
              </w:rPr>
            </w:pPr>
            <w:proofErr w:type="spellStart"/>
            <w:r w:rsidRPr="00841115">
              <w:rPr>
                <w:rFonts w:ascii="Verdana" w:hAnsi="Verdana" w:cs="Tahoma"/>
                <w:sz w:val="20"/>
                <w:szCs w:val="20"/>
              </w:rPr>
              <w:t>EuroCommerce</w:t>
            </w:r>
            <w:proofErr w:type="spellEnd"/>
          </w:p>
        </w:tc>
        <w:tc>
          <w:tcPr>
            <w:tcW w:w="2552" w:type="dxa"/>
            <w:vAlign w:val="center"/>
          </w:tcPr>
          <w:p w14:paraId="1FA2DF39" w14:textId="77777777" w:rsidR="00131863"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15BBAB58" w14:textId="77777777" w:rsidTr="006C528C">
        <w:trPr>
          <w:trHeight w:val="335"/>
        </w:trPr>
        <w:tc>
          <w:tcPr>
            <w:tcW w:w="9493" w:type="dxa"/>
            <w:gridSpan w:val="3"/>
            <w:shd w:val="clear" w:color="auto" w:fill="ED7D31" w:themeFill="accent2"/>
            <w:vAlign w:val="center"/>
          </w:tcPr>
          <w:p w14:paraId="147CE075" w14:textId="77777777" w:rsidR="00131863" w:rsidRPr="004A1568" w:rsidRDefault="00131863" w:rsidP="006C528C">
            <w:pPr>
              <w:jc w:val="center"/>
              <w:rPr>
                <w:rFonts w:ascii="Verdana" w:hAnsi="Verdana" w:cs="Tahoma"/>
                <w:b/>
                <w:color w:val="002060"/>
                <w:sz w:val="20"/>
                <w:szCs w:val="20"/>
              </w:rPr>
            </w:pPr>
            <w:r>
              <w:rPr>
                <w:rFonts w:ascii="Verdana" w:hAnsi="Verdana" w:cs="Tahoma"/>
                <w:b/>
                <w:color w:val="002060"/>
                <w:sz w:val="20"/>
                <w:szCs w:val="20"/>
              </w:rPr>
              <w:t>Observers</w:t>
            </w:r>
          </w:p>
        </w:tc>
      </w:tr>
      <w:tr w:rsidR="00131863" w:rsidRPr="00A12212" w14:paraId="2DED1A56" w14:textId="77777777" w:rsidTr="006C528C">
        <w:trPr>
          <w:trHeight w:val="335"/>
        </w:trPr>
        <w:tc>
          <w:tcPr>
            <w:tcW w:w="3539" w:type="dxa"/>
            <w:vAlign w:val="center"/>
          </w:tcPr>
          <w:p w14:paraId="5BA90358" w14:textId="18CF8BC3" w:rsidR="00131863" w:rsidRPr="004A1568" w:rsidRDefault="00942382" w:rsidP="006C528C">
            <w:pPr>
              <w:rPr>
                <w:rFonts w:ascii="Verdana" w:hAnsi="Verdana" w:cs="Tahoma"/>
                <w:sz w:val="20"/>
                <w:szCs w:val="20"/>
              </w:rPr>
            </w:pPr>
            <w:r w:rsidRPr="00942382">
              <w:rPr>
                <w:rFonts w:ascii="Verdana" w:hAnsi="Verdana" w:cs="Tahoma"/>
                <w:sz w:val="20"/>
                <w:szCs w:val="20"/>
              </w:rPr>
              <w:t>Dominique Forceville</w:t>
            </w:r>
          </w:p>
        </w:tc>
        <w:tc>
          <w:tcPr>
            <w:tcW w:w="3402" w:type="dxa"/>
            <w:vAlign w:val="center"/>
          </w:tcPr>
          <w:p w14:paraId="7DF21F88" w14:textId="77777777" w:rsidR="00131863" w:rsidRPr="004A1568" w:rsidRDefault="00131863" w:rsidP="006C528C">
            <w:pPr>
              <w:rPr>
                <w:rFonts w:ascii="Verdana" w:hAnsi="Verdana" w:cs="Tahoma"/>
                <w:color w:val="FFFFFF" w:themeColor="background1"/>
                <w:sz w:val="20"/>
                <w:szCs w:val="20"/>
              </w:rPr>
            </w:pPr>
            <w:r>
              <w:rPr>
                <w:rFonts w:ascii="Verdana" w:hAnsi="Verdana" w:cs="Tahoma"/>
                <w:sz w:val="20"/>
                <w:szCs w:val="20"/>
              </w:rPr>
              <w:t>SWIFT</w:t>
            </w:r>
          </w:p>
        </w:tc>
        <w:tc>
          <w:tcPr>
            <w:tcW w:w="2552" w:type="dxa"/>
            <w:vAlign w:val="center"/>
          </w:tcPr>
          <w:p w14:paraId="4CB09912" w14:textId="77777777" w:rsidR="00131863" w:rsidRPr="003E119D" w:rsidRDefault="00131863" w:rsidP="006C528C">
            <w:pPr>
              <w:jc w:val="center"/>
              <w:rPr>
                <w:rFonts w:ascii="Verdana" w:hAnsi="Verdana" w:cs="Tahoma"/>
                <w:sz w:val="20"/>
                <w:szCs w:val="20"/>
              </w:rPr>
            </w:pPr>
            <w:r>
              <w:rPr>
                <w:rFonts w:ascii="Verdana" w:hAnsi="Verdana" w:cs="Tahoma"/>
                <w:sz w:val="20"/>
                <w:szCs w:val="20"/>
              </w:rPr>
              <w:t xml:space="preserve">Yes </w:t>
            </w:r>
          </w:p>
        </w:tc>
      </w:tr>
      <w:tr w:rsidR="00131863" w:rsidRPr="00A12212" w14:paraId="0CEE6114" w14:textId="77777777" w:rsidTr="006C528C">
        <w:trPr>
          <w:trHeight w:val="335"/>
        </w:trPr>
        <w:tc>
          <w:tcPr>
            <w:tcW w:w="3539" w:type="dxa"/>
            <w:vAlign w:val="center"/>
          </w:tcPr>
          <w:p w14:paraId="7C182410" w14:textId="77777777" w:rsidR="00131863" w:rsidRPr="00F71FE0" w:rsidRDefault="00131863" w:rsidP="006C528C">
            <w:pPr>
              <w:rPr>
                <w:rFonts w:ascii="Verdana" w:hAnsi="Verdana" w:cs="Tahoma"/>
                <w:sz w:val="20"/>
                <w:szCs w:val="20"/>
              </w:rPr>
            </w:pPr>
            <w:r>
              <w:rPr>
                <w:rFonts w:ascii="Verdana" w:hAnsi="Verdana" w:cs="Tahoma"/>
                <w:sz w:val="20"/>
                <w:szCs w:val="20"/>
              </w:rPr>
              <w:t xml:space="preserve">Kari </w:t>
            </w:r>
            <w:proofErr w:type="spellStart"/>
            <w:r>
              <w:rPr>
                <w:rFonts w:ascii="Verdana" w:hAnsi="Verdana" w:cs="Tahoma"/>
                <w:sz w:val="20"/>
                <w:szCs w:val="20"/>
              </w:rPr>
              <w:t>Kemppainen</w:t>
            </w:r>
            <w:proofErr w:type="spellEnd"/>
          </w:p>
        </w:tc>
        <w:tc>
          <w:tcPr>
            <w:tcW w:w="3402" w:type="dxa"/>
            <w:vAlign w:val="center"/>
          </w:tcPr>
          <w:p w14:paraId="452C7D50" w14:textId="77777777" w:rsidR="00131863" w:rsidRPr="00841115" w:rsidRDefault="00131863" w:rsidP="006C528C">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r w:rsidRPr="0096272D">
              <w:rPr>
                <w:rFonts w:ascii="Verdana" w:hAnsi="Verdana" w:cs="Tahoma"/>
                <w:sz w:val="20"/>
                <w:szCs w:val="20"/>
              </w:rPr>
              <w:t>ECB</w:t>
            </w:r>
            <w:r w:rsidRPr="00841115">
              <w:rPr>
                <w:rFonts w:ascii="Verdana" w:hAnsi="Verdana" w:cs="Tahoma"/>
                <w:sz w:val="20"/>
                <w:szCs w:val="20"/>
              </w:rPr>
              <w:t>)</w:t>
            </w:r>
          </w:p>
        </w:tc>
        <w:tc>
          <w:tcPr>
            <w:tcW w:w="2552" w:type="dxa"/>
            <w:vAlign w:val="center"/>
          </w:tcPr>
          <w:p w14:paraId="56D03782"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14597C57" w14:textId="77777777" w:rsidTr="006C528C">
        <w:trPr>
          <w:trHeight w:val="335"/>
        </w:trPr>
        <w:tc>
          <w:tcPr>
            <w:tcW w:w="3539" w:type="dxa"/>
            <w:vAlign w:val="center"/>
          </w:tcPr>
          <w:p w14:paraId="300EF07E" w14:textId="77777777" w:rsidR="00131863" w:rsidRPr="00841115" w:rsidRDefault="00131863" w:rsidP="006C528C">
            <w:pPr>
              <w:rPr>
                <w:rFonts w:ascii="Verdana" w:hAnsi="Verdana" w:cs="Tahoma"/>
                <w:sz w:val="20"/>
                <w:szCs w:val="20"/>
              </w:rPr>
            </w:pPr>
            <w:r w:rsidRPr="00841115">
              <w:rPr>
                <w:rFonts w:ascii="Verdana" w:hAnsi="Verdana" w:cs="Tahoma"/>
                <w:sz w:val="20"/>
                <w:szCs w:val="20"/>
              </w:rPr>
              <w:t xml:space="preserve">Rainer </w:t>
            </w:r>
            <w:proofErr w:type="spellStart"/>
            <w:r w:rsidRPr="00841115">
              <w:rPr>
                <w:rFonts w:ascii="Verdana" w:hAnsi="Verdana" w:cs="Tahoma"/>
                <w:sz w:val="20"/>
                <w:szCs w:val="20"/>
              </w:rPr>
              <w:t>Olt</w:t>
            </w:r>
            <w:proofErr w:type="spellEnd"/>
          </w:p>
        </w:tc>
        <w:tc>
          <w:tcPr>
            <w:tcW w:w="3402" w:type="dxa"/>
            <w:vAlign w:val="center"/>
          </w:tcPr>
          <w:p w14:paraId="482CDC67" w14:textId="77777777" w:rsidR="00131863" w:rsidRPr="00841115" w:rsidRDefault="00131863" w:rsidP="006C528C">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Eesti</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Pank</w:t>
            </w:r>
            <w:proofErr w:type="spellEnd"/>
            <w:r w:rsidRPr="00841115">
              <w:rPr>
                <w:rFonts w:ascii="Verdana" w:hAnsi="Verdana" w:cs="Tahoma"/>
                <w:sz w:val="20"/>
                <w:szCs w:val="20"/>
              </w:rPr>
              <w:t>)</w:t>
            </w:r>
          </w:p>
        </w:tc>
        <w:tc>
          <w:tcPr>
            <w:tcW w:w="2552" w:type="dxa"/>
            <w:vAlign w:val="center"/>
          </w:tcPr>
          <w:p w14:paraId="7C1031F5"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r w:rsidR="00131863" w:rsidRPr="00A12212" w14:paraId="295ADBA1" w14:textId="77777777" w:rsidTr="006C528C">
        <w:trPr>
          <w:trHeight w:val="335"/>
        </w:trPr>
        <w:tc>
          <w:tcPr>
            <w:tcW w:w="3539" w:type="dxa"/>
            <w:vAlign w:val="center"/>
          </w:tcPr>
          <w:p w14:paraId="4803E4A8" w14:textId="77777777" w:rsidR="00131863" w:rsidRPr="00841115" w:rsidRDefault="00131863" w:rsidP="006C528C">
            <w:pPr>
              <w:rPr>
                <w:rFonts w:ascii="Verdana" w:hAnsi="Verdana" w:cs="Tahoma"/>
                <w:sz w:val="20"/>
                <w:szCs w:val="20"/>
              </w:rPr>
            </w:pPr>
            <w:r>
              <w:rPr>
                <w:rFonts w:ascii="Verdana" w:hAnsi="Verdana" w:cs="Tahoma"/>
                <w:sz w:val="20"/>
                <w:szCs w:val="20"/>
              </w:rPr>
              <w:t xml:space="preserve">Roxanne </w:t>
            </w:r>
            <w:proofErr w:type="spellStart"/>
            <w:r>
              <w:rPr>
                <w:rFonts w:ascii="Verdana" w:hAnsi="Verdana" w:cs="Tahoma"/>
                <w:sz w:val="20"/>
                <w:szCs w:val="20"/>
              </w:rPr>
              <w:t>Romme</w:t>
            </w:r>
            <w:proofErr w:type="spellEnd"/>
          </w:p>
        </w:tc>
        <w:tc>
          <w:tcPr>
            <w:tcW w:w="3402" w:type="dxa"/>
            <w:vAlign w:val="center"/>
          </w:tcPr>
          <w:p w14:paraId="5867CCB5" w14:textId="77777777" w:rsidR="00131863" w:rsidRPr="00841115" w:rsidRDefault="00131863" w:rsidP="006C528C">
            <w:pPr>
              <w:rPr>
                <w:rFonts w:ascii="Verdana" w:hAnsi="Verdana" w:cs="Tahoma"/>
                <w:sz w:val="20"/>
                <w:szCs w:val="20"/>
              </w:rPr>
            </w:pPr>
            <w:r>
              <w:rPr>
                <w:rFonts w:ascii="Verdana" w:hAnsi="Verdana" w:cs="Tahoma"/>
                <w:sz w:val="20"/>
                <w:szCs w:val="20"/>
              </w:rPr>
              <w:t>EC/DG FISMA</w:t>
            </w:r>
          </w:p>
        </w:tc>
        <w:tc>
          <w:tcPr>
            <w:tcW w:w="2552" w:type="dxa"/>
            <w:vAlign w:val="center"/>
          </w:tcPr>
          <w:p w14:paraId="21252721" w14:textId="77777777" w:rsidR="00131863" w:rsidRPr="003E119D" w:rsidRDefault="00131863" w:rsidP="006C528C">
            <w:pPr>
              <w:jc w:val="center"/>
              <w:rPr>
                <w:rFonts w:ascii="Verdana" w:hAnsi="Verdana" w:cs="Tahoma"/>
                <w:sz w:val="20"/>
                <w:szCs w:val="20"/>
              </w:rPr>
            </w:pPr>
            <w:r>
              <w:rPr>
                <w:rFonts w:ascii="Verdana" w:hAnsi="Verdana" w:cs="Tahoma"/>
                <w:sz w:val="20"/>
                <w:szCs w:val="20"/>
              </w:rPr>
              <w:t>Apologies</w:t>
            </w:r>
          </w:p>
        </w:tc>
      </w:tr>
      <w:tr w:rsidR="00131863" w:rsidRPr="00A12212" w14:paraId="64CEB704" w14:textId="77777777" w:rsidTr="006C528C">
        <w:trPr>
          <w:trHeight w:val="335"/>
        </w:trPr>
        <w:tc>
          <w:tcPr>
            <w:tcW w:w="9493" w:type="dxa"/>
            <w:gridSpan w:val="3"/>
            <w:shd w:val="clear" w:color="auto" w:fill="ED7D31" w:themeFill="accent2"/>
            <w:vAlign w:val="center"/>
          </w:tcPr>
          <w:p w14:paraId="1DA883A3" w14:textId="77777777" w:rsidR="00131863" w:rsidRPr="003E119D" w:rsidRDefault="00131863" w:rsidP="006C528C">
            <w:pPr>
              <w:jc w:val="center"/>
              <w:rPr>
                <w:rFonts w:ascii="Verdana" w:hAnsi="Verdana" w:cs="Tahoma"/>
                <w:sz w:val="20"/>
                <w:szCs w:val="20"/>
              </w:rPr>
            </w:pPr>
            <w:r>
              <w:rPr>
                <w:rFonts w:ascii="Verdana" w:hAnsi="Verdana" w:cs="Tahoma"/>
                <w:b/>
                <w:color w:val="002060"/>
                <w:sz w:val="20"/>
                <w:szCs w:val="20"/>
              </w:rPr>
              <w:t>Secretariat</w:t>
            </w:r>
          </w:p>
        </w:tc>
      </w:tr>
      <w:tr w:rsidR="00131863" w:rsidRPr="003E119D" w14:paraId="43F8EAE1" w14:textId="77777777" w:rsidTr="006C528C">
        <w:trPr>
          <w:trHeight w:val="335"/>
        </w:trPr>
        <w:tc>
          <w:tcPr>
            <w:tcW w:w="3539" w:type="dxa"/>
            <w:vAlign w:val="center"/>
          </w:tcPr>
          <w:p w14:paraId="694FF422" w14:textId="77777777" w:rsidR="00131863" w:rsidRPr="00841115" w:rsidRDefault="00131863" w:rsidP="006C528C">
            <w:pPr>
              <w:rPr>
                <w:rFonts w:ascii="Verdana" w:hAnsi="Verdana" w:cs="Tahoma"/>
                <w:sz w:val="20"/>
                <w:szCs w:val="20"/>
              </w:rPr>
            </w:pPr>
            <w:r>
              <w:rPr>
                <w:rFonts w:ascii="Verdana" w:hAnsi="Verdana" w:cs="Tahoma"/>
                <w:sz w:val="20"/>
                <w:szCs w:val="20"/>
              </w:rPr>
              <w:t>Valentin Vlad</w:t>
            </w:r>
          </w:p>
        </w:tc>
        <w:tc>
          <w:tcPr>
            <w:tcW w:w="3402" w:type="dxa"/>
            <w:vAlign w:val="center"/>
          </w:tcPr>
          <w:p w14:paraId="3B55BAD5" w14:textId="77777777" w:rsidR="00131863" w:rsidRPr="00841115" w:rsidRDefault="00131863" w:rsidP="006C528C">
            <w:pPr>
              <w:rPr>
                <w:rFonts w:ascii="Verdana" w:hAnsi="Verdana" w:cs="Tahoma"/>
                <w:sz w:val="20"/>
                <w:szCs w:val="20"/>
              </w:rPr>
            </w:pPr>
            <w:r>
              <w:rPr>
                <w:rFonts w:ascii="Verdana" w:hAnsi="Verdana" w:cs="Tahoma"/>
                <w:sz w:val="20"/>
                <w:szCs w:val="20"/>
              </w:rPr>
              <w:t>EPC</w:t>
            </w:r>
          </w:p>
        </w:tc>
        <w:tc>
          <w:tcPr>
            <w:tcW w:w="2552" w:type="dxa"/>
            <w:vAlign w:val="center"/>
          </w:tcPr>
          <w:p w14:paraId="62ED483B" w14:textId="77777777" w:rsidR="00131863" w:rsidRPr="003E119D" w:rsidRDefault="00131863" w:rsidP="006C528C">
            <w:pPr>
              <w:jc w:val="center"/>
              <w:rPr>
                <w:rFonts w:ascii="Verdana" w:hAnsi="Verdana" w:cs="Tahoma"/>
                <w:sz w:val="20"/>
                <w:szCs w:val="20"/>
              </w:rPr>
            </w:pPr>
            <w:r>
              <w:rPr>
                <w:rFonts w:ascii="Verdana" w:hAnsi="Verdana" w:cs="Tahoma"/>
                <w:sz w:val="20"/>
                <w:szCs w:val="20"/>
              </w:rPr>
              <w:t>Yes</w:t>
            </w:r>
          </w:p>
        </w:tc>
      </w:tr>
    </w:tbl>
    <w:p w14:paraId="5D66E6A5" w14:textId="77777777" w:rsidR="00131863" w:rsidRDefault="00131863" w:rsidP="00347015">
      <w:pPr>
        <w:rPr>
          <w:rFonts w:ascii="Verdana" w:hAnsi="Verdana"/>
          <w:b/>
          <w:bCs/>
          <w:lang w:val="en-US"/>
        </w:rPr>
      </w:pPr>
    </w:p>
    <w:sectPr w:rsidR="00131863"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79E3" w14:textId="77777777" w:rsidR="002A08D3" w:rsidRDefault="002A08D3">
      <w:r>
        <w:separator/>
      </w:r>
    </w:p>
  </w:endnote>
  <w:endnote w:type="continuationSeparator" w:id="0">
    <w:p w14:paraId="70F25BC2" w14:textId="77777777" w:rsidR="002A08D3" w:rsidRDefault="002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ndny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97"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63569D6"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75B"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8752" behindDoc="0" locked="0" layoutInCell="1" allowOverlap="1" wp14:anchorId="0EF5E104" wp14:editId="09C6079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52F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14:paraId="7BF79C2C" w14:textId="33D9E044"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942382">
      <w:rPr>
        <w:rFonts w:ascii="Verdana" w:hAnsi="Verdana"/>
        <w:color w:val="0000FF"/>
        <w:sz w:val="20"/>
        <w:szCs w:val="20"/>
      </w:rPr>
      <w:t>32</w:t>
    </w:r>
    <w:r w:rsidRPr="00014D15">
      <w:rPr>
        <w:rFonts w:ascii="Verdana" w:hAnsi="Verdana"/>
        <w:color w:val="0000FF"/>
        <w:sz w:val="20"/>
        <w:szCs w:val="20"/>
      </w:rPr>
      <w:t xml:space="preserve">-18 Minutes of the </w:t>
    </w:r>
    <w:r w:rsidR="00942382">
      <w:rPr>
        <w:rFonts w:ascii="Verdana" w:hAnsi="Verdana"/>
        <w:color w:val="0000FF"/>
        <w:sz w:val="20"/>
        <w:szCs w:val="20"/>
      </w:rPr>
      <w:t>7</w:t>
    </w:r>
    <w:r w:rsidR="00215F4E" w:rsidRPr="00215F4E">
      <w:rPr>
        <w:rFonts w:ascii="Verdana" w:hAnsi="Verdana"/>
        <w:color w:val="0000FF"/>
        <w:sz w:val="20"/>
        <w:szCs w:val="20"/>
        <w:vertAlign w:val="superscript"/>
      </w:rPr>
      <w:t>th</w:t>
    </w:r>
    <w:r w:rsidR="00215F4E">
      <w:rPr>
        <w:rFonts w:ascii="Verdana" w:hAnsi="Verdana"/>
        <w:color w:val="0000FF"/>
        <w:sz w:val="20"/>
        <w:szCs w:val="20"/>
      </w:rPr>
      <w:t xml:space="preserve"> </w:t>
    </w:r>
    <w:r w:rsidRPr="00014D15">
      <w:rPr>
        <w:rFonts w:ascii="Verdana" w:hAnsi="Verdana"/>
        <w:color w:val="0000FF"/>
        <w:sz w:val="20"/>
        <w:szCs w:val="20"/>
      </w:rPr>
      <w:t xml:space="preserve">meeting of </w:t>
    </w:r>
    <w:r w:rsidR="00FF113A">
      <w:rPr>
        <w:rFonts w:ascii="Verdana" w:hAnsi="Verdana"/>
        <w:color w:val="0000FF"/>
        <w:sz w:val="20"/>
        <w:szCs w:val="20"/>
      </w:rPr>
      <w:t xml:space="preserve">the </w:t>
    </w:r>
    <w:r w:rsidRPr="00014D15">
      <w:rPr>
        <w:rFonts w:ascii="Verdana" w:hAnsi="Verdana"/>
        <w:color w:val="0000FF"/>
        <w:sz w:val="20"/>
        <w:szCs w:val="20"/>
      </w:rPr>
      <w:t>EIPP MSG</w:t>
    </w:r>
  </w:p>
  <w:p w14:paraId="652F3413" w14:textId="19973F15"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D41932">
      <w:rPr>
        <w:rStyle w:val="PageNumber"/>
        <w:noProof/>
        <w:color w:val="0000FF"/>
        <w:sz w:val="20"/>
        <w:szCs w:val="20"/>
      </w:rPr>
      <w:t>6</w:t>
    </w:r>
    <w:r>
      <w:rPr>
        <w:rStyle w:val="PageNumber"/>
        <w:color w:val="0000FF"/>
        <w:sz w:val="20"/>
        <w:szCs w:val="20"/>
      </w:rPr>
      <w:fldChar w:fldCharType="end"/>
    </w:r>
  </w:p>
  <w:p w14:paraId="5EEDB2EA"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2235C119" w14:textId="5FDF1902"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FF1F7C">
          <w:rPr>
            <w:noProof/>
            <w:sz w:val="20"/>
            <w:szCs w:val="20"/>
            <w:lang w:val="fr-BE"/>
          </w:rPr>
          <w:t>1</w:t>
        </w:r>
        <w:r w:rsidRPr="008C63A4">
          <w:rPr>
            <w:noProof/>
            <w:sz w:val="20"/>
            <w:szCs w:val="20"/>
          </w:rPr>
          <w:fldChar w:fldCharType="end"/>
        </w:r>
      </w:p>
    </w:sdtContent>
  </w:sdt>
  <w:p w14:paraId="033DA87A"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6F74F79E"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754C5FCC"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0E0403EF"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B688" w14:textId="77777777" w:rsidR="002A08D3" w:rsidRDefault="002A08D3">
      <w:r>
        <w:separator/>
      </w:r>
    </w:p>
  </w:footnote>
  <w:footnote w:type="continuationSeparator" w:id="0">
    <w:p w14:paraId="0C7F510A" w14:textId="77777777" w:rsidR="002A08D3" w:rsidRDefault="002A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A2" w14:textId="77777777" w:rsidR="0014537F" w:rsidRPr="00014D15" w:rsidRDefault="0014537F">
    <w:pPr>
      <w:pStyle w:val="Header"/>
      <w:rPr>
        <w:rFonts w:ascii="Verdana" w:hAnsi="Verdana"/>
        <w:color w:val="4472C4"/>
        <w:sz w:val="22"/>
      </w:rPr>
    </w:pPr>
    <w:r w:rsidRPr="00014D15">
      <w:rPr>
        <w:rFonts w:ascii="Verdana" w:hAnsi="Verdana"/>
        <w:color w:val="4472C4"/>
        <w:sz w:val="22"/>
      </w:rPr>
      <w:t>EPC MSG on EIPP</w:t>
    </w:r>
  </w:p>
  <w:p w14:paraId="5AE591B2" w14:textId="77777777"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00FDE7D3" w14:textId="77777777" w:rsidTr="00F7584A">
      <w:tc>
        <w:tcPr>
          <w:tcW w:w="4814" w:type="dxa"/>
        </w:tcPr>
        <w:p w14:paraId="6BD7B4F1" w14:textId="6B82FFB3"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942382">
            <w:rPr>
              <w:rFonts w:ascii="Verdana" w:hAnsi="Verdana"/>
              <w:sz w:val="20"/>
              <w:szCs w:val="20"/>
              <w:lang w:val="de-DE"/>
            </w:rPr>
            <w:t>32</w:t>
          </w:r>
          <w:r w:rsidRPr="00B84427">
            <w:rPr>
              <w:rFonts w:ascii="Verdana" w:hAnsi="Verdana"/>
              <w:sz w:val="20"/>
              <w:szCs w:val="20"/>
              <w:lang w:val="de-DE"/>
            </w:rPr>
            <w:t>-18</w:t>
          </w:r>
        </w:p>
        <w:p w14:paraId="4D45698D" w14:textId="77777777"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Version 1.0</w:t>
          </w:r>
        </w:p>
        <w:p w14:paraId="7AEF248E" w14:textId="7A36AABC" w:rsidR="0014537F" w:rsidRPr="00B84427" w:rsidRDefault="00942382" w:rsidP="00B84427">
          <w:pPr>
            <w:pStyle w:val="Header"/>
            <w:jc w:val="left"/>
            <w:rPr>
              <w:rFonts w:ascii="Verdana" w:hAnsi="Verdana"/>
              <w:sz w:val="20"/>
              <w:szCs w:val="20"/>
              <w:lang w:val="de-DE"/>
            </w:rPr>
          </w:pPr>
          <w:r>
            <w:rPr>
              <w:rFonts w:ascii="Verdana" w:hAnsi="Verdana"/>
              <w:sz w:val="20"/>
              <w:szCs w:val="20"/>
              <w:lang w:val="de-DE"/>
            </w:rPr>
            <w:t>11</w:t>
          </w:r>
          <w:r w:rsidR="0014537F" w:rsidRPr="00B84427">
            <w:rPr>
              <w:rFonts w:ascii="Verdana" w:hAnsi="Verdana"/>
              <w:sz w:val="20"/>
              <w:szCs w:val="20"/>
              <w:lang w:val="de-DE"/>
            </w:rPr>
            <w:t xml:space="preserve"> </w:t>
          </w:r>
          <w:r>
            <w:rPr>
              <w:rFonts w:ascii="Verdana" w:hAnsi="Verdana"/>
              <w:sz w:val="20"/>
              <w:szCs w:val="20"/>
              <w:lang w:val="de-DE"/>
            </w:rPr>
            <w:t>September</w:t>
          </w:r>
          <w:r w:rsidR="009102B5" w:rsidRPr="00B84427">
            <w:rPr>
              <w:rFonts w:ascii="Verdana" w:hAnsi="Verdana"/>
              <w:sz w:val="20"/>
              <w:szCs w:val="20"/>
              <w:lang w:val="de-DE"/>
            </w:rPr>
            <w:t xml:space="preserve"> </w:t>
          </w:r>
          <w:r w:rsidR="0014537F" w:rsidRPr="00B84427">
            <w:rPr>
              <w:rFonts w:ascii="Verdana" w:hAnsi="Verdana"/>
              <w:sz w:val="20"/>
              <w:szCs w:val="20"/>
              <w:lang w:val="de-DE"/>
            </w:rPr>
            <w:t>201</w:t>
          </w:r>
          <w:r w:rsidR="009102B5">
            <w:rPr>
              <w:rFonts w:ascii="Verdana" w:hAnsi="Verdana"/>
              <w:sz w:val="20"/>
              <w:szCs w:val="20"/>
              <w:lang w:val="de-DE"/>
            </w:rPr>
            <w:t>8</w:t>
          </w:r>
        </w:p>
        <w:p w14:paraId="435A4FBA" w14:textId="77777777" w:rsidR="0014537F" w:rsidRDefault="0014537F" w:rsidP="00B84427">
          <w:pPr>
            <w:pStyle w:val="Header"/>
            <w:jc w:val="left"/>
            <w:rPr>
              <w:sz w:val="20"/>
              <w:szCs w:val="20"/>
              <w:lang w:val="de-DE"/>
            </w:rPr>
          </w:pPr>
        </w:p>
      </w:tc>
      <w:tc>
        <w:tcPr>
          <w:tcW w:w="4814" w:type="dxa"/>
        </w:tcPr>
        <w:p w14:paraId="7AB15B06"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0D1EA525" wp14:editId="6BB23C21">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27B339D5"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57942"/>
    <w:multiLevelType w:val="hybridMultilevel"/>
    <w:tmpl w:val="313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6" w15:restartNumberingAfterBreak="0">
    <w:nsid w:val="1EFB4C3F"/>
    <w:multiLevelType w:val="hybridMultilevel"/>
    <w:tmpl w:val="937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72C52"/>
    <w:multiLevelType w:val="hybridMultilevel"/>
    <w:tmpl w:val="AE5A2F00"/>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A2E6FA4"/>
    <w:multiLevelType w:val="hybridMultilevel"/>
    <w:tmpl w:val="827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E73BE"/>
    <w:multiLevelType w:val="hybridMultilevel"/>
    <w:tmpl w:val="C552806A"/>
    <w:lvl w:ilvl="0" w:tplc="93E424D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8117B2E"/>
    <w:multiLevelType w:val="hybridMultilevel"/>
    <w:tmpl w:val="C38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E2D6272"/>
    <w:multiLevelType w:val="hybridMultilevel"/>
    <w:tmpl w:val="1E04F038"/>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4E491322"/>
    <w:multiLevelType w:val="hybridMultilevel"/>
    <w:tmpl w:val="3F1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74EEE"/>
    <w:multiLevelType w:val="hybridMultilevel"/>
    <w:tmpl w:val="ABE6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D2159"/>
    <w:multiLevelType w:val="hybridMultilevel"/>
    <w:tmpl w:val="2CA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31CB7"/>
    <w:multiLevelType w:val="hybridMultilevel"/>
    <w:tmpl w:val="A4C0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0C75AA"/>
    <w:multiLevelType w:val="hybridMultilevel"/>
    <w:tmpl w:val="864C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503E"/>
    <w:multiLevelType w:val="hybridMultilevel"/>
    <w:tmpl w:val="3F005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7"/>
  </w:num>
  <w:num w:numId="3">
    <w:abstractNumId w:val="5"/>
  </w:num>
  <w:num w:numId="4">
    <w:abstractNumId w:val="9"/>
  </w:num>
  <w:num w:numId="5">
    <w:abstractNumId w:val="18"/>
  </w:num>
  <w:num w:numId="6">
    <w:abstractNumId w:val="19"/>
  </w:num>
  <w:num w:numId="7">
    <w:abstractNumId w:val="13"/>
  </w:num>
  <w:num w:numId="8">
    <w:abstractNumId w:val="10"/>
  </w:num>
  <w:num w:numId="9">
    <w:abstractNumId w:val="25"/>
  </w:num>
  <w:num w:numId="10">
    <w:abstractNumId w:val="16"/>
  </w:num>
  <w:num w:numId="11">
    <w:abstractNumId w:val="0"/>
  </w:num>
  <w:num w:numId="12">
    <w:abstractNumId w:val="3"/>
  </w:num>
  <w:num w:numId="13">
    <w:abstractNumId w:val="4"/>
  </w:num>
  <w:num w:numId="14">
    <w:abstractNumId w:val="22"/>
  </w:num>
  <w:num w:numId="15">
    <w:abstractNumId w:val="17"/>
  </w:num>
  <w:num w:numId="16">
    <w:abstractNumId w:val="15"/>
  </w:num>
  <w:num w:numId="17">
    <w:abstractNumId w:val="2"/>
  </w:num>
  <w:num w:numId="18">
    <w:abstractNumId w:val="11"/>
  </w:num>
  <w:num w:numId="19">
    <w:abstractNumId w:val="7"/>
  </w:num>
  <w:num w:numId="20">
    <w:abstractNumId w:val="12"/>
  </w:num>
  <w:num w:numId="21">
    <w:abstractNumId w:val="28"/>
  </w:num>
  <w:num w:numId="22">
    <w:abstractNumId w:val="14"/>
  </w:num>
  <w:num w:numId="23">
    <w:abstractNumId w:val="6"/>
  </w:num>
  <w:num w:numId="24">
    <w:abstractNumId w:val="26"/>
  </w:num>
  <w:num w:numId="25">
    <w:abstractNumId w:val="21"/>
  </w:num>
  <w:num w:numId="26">
    <w:abstractNumId w:val="1"/>
  </w:num>
  <w:num w:numId="27">
    <w:abstractNumId w:val="23"/>
  </w:num>
  <w:num w:numId="28">
    <w:abstractNumId w:val="24"/>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B69"/>
    <w:rsid w:val="00020DF8"/>
    <w:rsid w:val="00024230"/>
    <w:rsid w:val="00024F64"/>
    <w:rsid w:val="00025B03"/>
    <w:rsid w:val="00025FF6"/>
    <w:rsid w:val="0002692B"/>
    <w:rsid w:val="00026BDF"/>
    <w:rsid w:val="00027300"/>
    <w:rsid w:val="00031F48"/>
    <w:rsid w:val="00032D17"/>
    <w:rsid w:val="00033EB8"/>
    <w:rsid w:val="0003409A"/>
    <w:rsid w:val="0003599E"/>
    <w:rsid w:val="00035C0E"/>
    <w:rsid w:val="00035F60"/>
    <w:rsid w:val="00036484"/>
    <w:rsid w:val="0003675C"/>
    <w:rsid w:val="00037834"/>
    <w:rsid w:val="00041399"/>
    <w:rsid w:val="00043FCF"/>
    <w:rsid w:val="000441F0"/>
    <w:rsid w:val="00046A15"/>
    <w:rsid w:val="00050494"/>
    <w:rsid w:val="00050AD3"/>
    <w:rsid w:val="00053400"/>
    <w:rsid w:val="0005488A"/>
    <w:rsid w:val="00054E01"/>
    <w:rsid w:val="00054E02"/>
    <w:rsid w:val="0005602C"/>
    <w:rsid w:val="00056D50"/>
    <w:rsid w:val="00057C57"/>
    <w:rsid w:val="00061991"/>
    <w:rsid w:val="000632E0"/>
    <w:rsid w:val="00063332"/>
    <w:rsid w:val="00063C13"/>
    <w:rsid w:val="00066F93"/>
    <w:rsid w:val="000677DF"/>
    <w:rsid w:val="00070EF5"/>
    <w:rsid w:val="0007368D"/>
    <w:rsid w:val="00073A48"/>
    <w:rsid w:val="00074478"/>
    <w:rsid w:val="00075A2D"/>
    <w:rsid w:val="00076F7A"/>
    <w:rsid w:val="000815A7"/>
    <w:rsid w:val="000828DC"/>
    <w:rsid w:val="000832FE"/>
    <w:rsid w:val="0008443A"/>
    <w:rsid w:val="00084672"/>
    <w:rsid w:val="00084678"/>
    <w:rsid w:val="00085954"/>
    <w:rsid w:val="000860D3"/>
    <w:rsid w:val="0008658F"/>
    <w:rsid w:val="000872B6"/>
    <w:rsid w:val="0008761B"/>
    <w:rsid w:val="00090501"/>
    <w:rsid w:val="00091AF2"/>
    <w:rsid w:val="00092CC8"/>
    <w:rsid w:val="000937CE"/>
    <w:rsid w:val="00093A95"/>
    <w:rsid w:val="00094C5D"/>
    <w:rsid w:val="00095278"/>
    <w:rsid w:val="00095DF4"/>
    <w:rsid w:val="00095F6B"/>
    <w:rsid w:val="00096A77"/>
    <w:rsid w:val="000970C0"/>
    <w:rsid w:val="000976DD"/>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244"/>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172"/>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1BEB"/>
    <w:rsid w:val="00103968"/>
    <w:rsid w:val="0010487D"/>
    <w:rsid w:val="0010490B"/>
    <w:rsid w:val="00104F2A"/>
    <w:rsid w:val="001050E1"/>
    <w:rsid w:val="00105678"/>
    <w:rsid w:val="00105687"/>
    <w:rsid w:val="00106DE3"/>
    <w:rsid w:val="00107003"/>
    <w:rsid w:val="00113093"/>
    <w:rsid w:val="00113506"/>
    <w:rsid w:val="001141FB"/>
    <w:rsid w:val="001143FA"/>
    <w:rsid w:val="00114DFE"/>
    <w:rsid w:val="00115B3D"/>
    <w:rsid w:val="001179C3"/>
    <w:rsid w:val="00117D0E"/>
    <w:rsid w:val="00117FC0"/>
    <w:rsid w:val="00120269"/>
    <w:rsid w:val="00121126"/>
    <w:rsid w:val="00121374"/>
    <w:rsid w:val="0012169B"/>
    <w:rsid w:val="00121D73"/>
    <w:rsid w:val="00123F87"/>
    <w:rsid w:val="001254AA"/>
    <w:rsid w:val="001258D7"/>
    <w:rsid w:val="001261B5"/>
    <w:rsid w:val="00130D1B"/>
    <w:rsid w:val="00131863"/>
    <w:rsid w:val="00133A32"/>
    <w:rsid w:val="00135209"/>
    <w:rsid w:val="00135EE2"/>
    <w:rsid w:val="001400AD"/>
    <w:rsid w:val="0014096C"/>
    <w:rsid w:val="00140B1D"/>
    <w:rsid w:val="00141382"/>
    <w:rsid w:val="00141717"/>
    <w:rsid w:val="00143EE5"/>
    <w:rsid w:val="00144A0B"/>
    <w:rsid w:val="00144C06"/>
    <w:rsid w:val="001451C3"/>
    <w:rsid w:val="0014537F"/>
    <w:rsid w:val="001460E5"/>
    <w:rsid w:val="001472B3"/>
    <w:rsid w:val="00147740"/>
    <w:rsid w:val="001478AB"/>
    <w:rsid w:val="00147A71"/>
    <w:rsid w:val="00147AB3"/>
    <w:rsid w:val="00150577"/>
    <w:rsid w:val="00150A63"/>
    <w:rsid w:val="001539DF"/>
    <w:rsid w:val="00153E2F"/>
    <w:rsid w:val="00154956"/>
    <w:rsid w:val="0015513E"/>
    <w:rsid w:val="00155166"/>
    <w:rsid w:val="00155C8A"/>
    <w:rsid w:val="00156018"/>
    <w:rsid w:val="00157B74"/>
    <w:rsid w:val="00160FAD"/>
    <w:rsid w:val="001614C3"/>
    <w:rsid w:val="00163527"/>
    <w:rsid w:val="00163960"/>
    <w:rsid w:val="00164551"/>
    <w:rsid w:val="00164660"/>
    <w:rsid w:val="00164998"/>
    <w:rsid w:val="0016549C"/>
    <w:rsid w:val="00166A19"/>
    <w:rsid w:val="00171CD7"/>
    <w:rsid w:val="00171F9A"/>
    <w:rsid w:val="00173382"/>
    <w:rsid w:val="00173AC6"/>
    <w:rsid w:val="001748DF"/>
    <w:rsid w:val="00177F95"/>
    <w:rsid w:val="0018054C"/>
    <w:rsid w:val="00181D64"/>
    <w:rsid w:val="0018250B"/>
    <w:rsid w:val="001843DF"/>
    <w:rsid w:val="001845FF"/>
    <w:rsid w:val="00187CA7"/>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3759"/>
    <w:rsid w:val="001B4987"/>
    <w:rsid w:val="001B4DF3"/>
    <w:rsid w:val="001B76A3"/>
    <w:rsid w:val="001C2251"/>
    <w:rsid w:val="001C347B"/>
    <w:rsid w:val="001C34E1"/>
    <w:rsid w:val="001C77F5"/>
    <w:rsid w:val="001D025E"/>
    <w:rsid w:val="001D0FB3"/>
    <w:rsid w:val="001D1489"/>
    <w:rsid w:val="001D18BE"/>
    <w:rsid w:val="001D677C"/>
    <w:rsid w:val="001D6E3C"/>
    <w:rsid w:val="001D75FD"/>
    <w:rsid w:val="001D76A1"/>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913"/>
    <w:rsid w:val="002002BA"/>
    <w:rsid w:val="00200D7D"/>
    <w:rsid w:val="002030DF"/>
    <w:rsid w:val="0020445D"/>
    <w:rsid w:val="00204608"/>
    <w:rsid w:val="002053E4"/>
    <w:rsid w:val="00207F3D"/>
    <w:rsid w:val="00210E96"/>
    <w:rsid w:val="00212C60"/>
    <w:rsid w:val="002132C5"/>
    <w:rsid w:val="002135C3"/>
    <w:rsid w:val="00213BFE"/>
    <w:rsid w:val="0021533D"/>
    <w:rsid w:val="00215F4E"/>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1A0B"/>
    <w:rsid w:val="002436AF"/>
    <w:rsid w:val="00243EFD"/>
    <w:rsid w:val="00244CD1"/>
    <w:rsid w:val="00245491"/>
    <w:rsid w:val="002456EB"/>
    <w:rsid w:val="0025051F"/>
    <w:rsid w:val="00251C12"/>
    <w:rsid w:val="00254D54"/>
    <w:rsid w:val="00254E24"/>
    <w:rsid w:val="00255F47"/>
    <w:rsid w:val="00256D16"/>
    <w:rsid w:val="00257BC6"/>
    <w:rsid w:val="0026075C"/>
    <w:rsid w:val="00263529"/>
    <w:rsid w:val="00264601"/>
    <w:rsid w:val="002646FD"/>
    <w:rsid w:val="00265154"/>
    <w:rsid w:val="002663A0"/>
    <w:rsid w:val="00266BF8"/>
    <w:rsid w:val="002670D7"/>
    <w:rsid w:val="002675A5"/>
    <w:rsid w:val="00267B43"/>
    <w:rsid w:val="00267EC3"/>
    <w:rsid w:val="002707BF"/>
    <w:rsid w:val="002714D3"/>
    <w:rsid w:val="002726C0"/>
    <w:rsid w:val="002729DD"/>
    <w:rsid w:val="002744B9"/>
    <w:rsid w:val="00274C78"/>
    <w:rsid w:val="00275288"/>
    <w:rsid w:val="00275AF9"/>
    <w:rsid w:val="002771B0"/>
    <w:rsid w:val="002802A5"/>
    <w:rsid w:val="00281A7C"/>
    <w:rsid w:val="0028264E"/>
    <w:rsid w:val="00283255"/>
    <w:rsid w:val="00283A77"/>
    <w:rsid w:val="00283D26"/>
    <w:rsid w:val="00286104"/>
    <w:rsid w:val="00287EC8"/>
    <w:rsid w:val="00290AAA"/>
    <w:rsid w:val="00292881"/>
    <w:rsid w:val="00293280"/>
    <w:rsid w:val="002934A2"/>
    <w:rsid w:val="00293AB8"/>
    <w:rsid w:val="00294154"/>
    <w:rsid w:val="002950A6"/>
    <w:rsid w:val="00295969"/>
    <w:rsid w:val="00297CED"/>
    <w:rsid w:val="002A0679"/>
    <w:rsid w:val="002A08D3"/>
    <w:rsid w:val="002A1F7B"/>
    <w:rsid w:val="002A3096"/>
    <w:rsid w:val="002A36A1"/>
    <w:rsid w:val="002A3E79"/>
    <w:rsid w:val="002A4D2D"/>
    <w:rsid w:val="002A5550"/>
    <w:rsid w:val="002B1928"/>
    <w:rsid w:val="002B1BDF"/>
    <w:rsid w:val="002B224C"/>
    <w:rsid w:val="002B3668"/>
    <w:rsid w:val="002B3909"/>
    <w:rsid w:val="002B57AE"/>
    <w:rsid w:val="002B741F"/>
    <w:rsid w:val="002C0100"/>
    <w:rsid w:val="002C35D7"/>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290C"/>
    <w:rsid w:val="002F32AC"/>
    <w:rsid w:val="002F44E6"/>
    <w:rsid w:val="002F4595"/>
    <w:rsid w:val="002F497C"/>
    <w:rsid w:val="0030043C"/>
    <w:rsid w:val="00300496"/>
    <w:rsid w:val="00300605"/>
    <w:rsid w:val="00300D56"/>
    <w:rsid w:val="00300D61"/>
    <w:rsid w:val="00300DBC"/>
    <w:rsid w:val="00301D6C"/>
    <w:rsid w:val="003043A3"/>
    <w:rsid w:val="00305A5A"/>
    <w:rsid w:val="00305B5A"/>
    <w:rsid w:val="00307490"/>
    <w:rsid w:val="0030757A"/>
    <w:rsid w:val="00310170"/>
    <w:rsid w:val="00311719"/>
    <w:rsid w:val="00315B83"/>
    <w:rsid w:val="00315F9D"/>
    <w:rsid w:val="003169F2"/>
    <w:rsid w:val="00316A74"/>
    <w:rsid w:val="003173FD"/>
    <w:rsid w:val="00317E2A"/>
    <w:rsid w:val="0032083D"/>
    <w:rsid w:val="00321345"/>
    <w:rsid w:val="0032149D"/>
    <w:rsid w:val="00321E69"/>
    <w:rsid w:val="003222B8"/>
    <w:rsid w:val="003235C2"/>
    <w:rsid w:val="00324E74"/>
    <w:rsid w:val="003254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482C"/>
    <w:rsid w:val="00346288"/>
    <w:rsid w:val="003469BC"/>
    <w:rsid w:val="00346AB4"/>
    <w:rsid w:val="00347015"/>
    <w:rsid w:val="0034706C"/>
    <w:rsid w:val="00351E08"/>
    <w:rsid w:val="00354AEB"/>
    <w:rsid w:val="00357122"/>
    <w:rsid w:val="00362947"/>
    <w:rsid w:val="00363643"/>
    <w:rsid w:val="00363892"/>
    <w:rsid w:val="00365AC6"/>
    <w:rsid w:val="00365DB3"/>
    <w:rsid w:val="00367CB8"/>
    <w:rsid w:val="00370C44"/>
    <w:rsid w:val="003725DE"/>
    <w:rsid w:val="0037502A"/>
    <w:rsid w:val="00375736"/>
    <w:rsid w:val="00375943"/>
    <w:rsid w:val="00375FE8"/>
    <w:rsid w:val="003774C6"/>
    <w:rsid w:val="0038035E"/>
    <w:rsid w:val="0038184A"/>
    <w:rsid w:val="00381DCC"/>
    <w:rsid w:val="0038281A"/>
    <w:rsid w:val="00382F1C"/>
    <w:rsid w:val="0038312E"/>
    <w:rsid w:val="003846BF"/>
    <w:rsid w:val="00384C4C"/>
    <w:rsid w:val="00385787"/>
    <w:rsid w:val="003866BB"/>
    <w:rsid w:val="00387F2C"/>
    <w:rsid w:val="00393352"/>
    <w:rsid w:val="003953B8"/>
    <w:rsid w:val="00397FE5"/>
    <w:rsid w:val="003A0482"/>
    <w:rsid w:val="003A049F"/>
    <w:rsid w:val="003A0B3E"/>
    <w:rsid w:val="003A2CC3"/>
    <w:rsid w:val="003A3E80"/>
    <w:rsid w:val="003A5246"/>
    <w:rsid w:val="003A5457"/>
    <w:rsid w:val="003A6831"/>
    <w:rsid w:val="003A6D76"/>
    <w:rsid w:val="003A7729"/>
    <w:rsid w:val="003A7B65"/>
    <w:rsid w:val="003A7CB3"/>
    <w:rsid w:val="003B124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269"/>
    <w:rsid w:val="003C6D0F"/>
    <w:rsid w:val="003D0E69"/>
    <w:rsid w:val="003D3721"/>
    <w:rsid w:val="003D5DDD"/>
    <w:rsid w:val="003E02D1"/>
    <w:rsid w:val="003E0F38"/>
    <w:rsid w:val="003E161E"/>
    <w:rsid w:val="003E4EED"/>
    <w:rsid w:val="003E581C"/>
    <w:rsid w:val="003E5CD2"/>
    <w:rsid w:val="003E5E0E"/>
    <w:rsid w:val="003E768B"/>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7DE"/>
    <w:rsid w:val="00416C5E"/>
    <w:rsid w:val="0042138E"/>
    <w:rsid w:val="00421DDE"/>
    <w:rsid w:val="00422E97"/>
    <w:rsid w:val="00425A30"/>
    <w:rsid w:val="00426C4E"/>
    <w:rsid w:val="00426DAA"/>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3813"/>
    <w:rsid w:val="00455293"/>
    <w:rsid w:val="0045545F"/>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955"/>
    <w:rsid w:val="00484DA3"/>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C05F7"/>
    <w:rsid w:val="004C2B72"/>
    <w:rsid w:val="004C30DC"/>
    <w:rsid w:val="004C3390"/>
    <w:rsid w:val="004C54FC"/>
    <w:rsid w:val="004C578D"/>
    <w:rsid w:val="004C6A9E"/>
    <w:rsid w:val="004C72CC"/>
    <w:rsid w:val="004D03A2"/>
    <w:rsid w:val="004D0C14"/>
    <w:rsid w:val="004D1B08"/>
    <w:rsid w:val="004D1CEE"/>
    <w:rsid w:val="004D2952"/>
    <w:rsid w:val="004D2EEB"/>
    <w:rsid w:val="004D334A"/>
    <w:rsid w:val="004D43CD"/>
    <w:rsid w:val="004D669A"/>
    <w:rsid w:val="004D69E1"/>
    <w:rsid w:val="004D6ADD"/>
    <w:rsid w:val="004D7A63"/>
    <w:rsid w:val="004E057E"/>
    <w:rsid w:val="004E480E"/>
    <w:rsid w:val="004E4CAE"/>
    <w:rsid w:val="004E4D1A"/>
    <w:rsid w:val="004E710B"/>
    <w:rsid w:val="004F0F12"/>
    <w:rsid w:val="004F4527"/>
    <w:rsid w:val="004F4C65"/>
    <w:rsid w:val="004F700D"/>
    <w:rsid w:val="00502080"/>
    <w:rsid w:val="00504DF3"/>
    <w:rsid w:val="00505627"/>
    <w:rsid w:val="005056C4"/>
    <w:rsid w:val="0050640D"/>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5181"/>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1AEF"/>
    <w:rsid w:val="00582711"/>
    <w:rsid w:val="00582712"/>
    <w:rsid w:val="005830AE"/>
    <w:rsid w:val="00583B07"/>
    <w:rsid w:val="005858F7"/>
    <w:rsid w:val="0058594F"/>
    <w:rsid w:val="00587067"/>
    <w:rsid w:val="005873B5"/>
    <w:rsid w:val="005874FA"/>
    <w:rsid w:val="00593261"/>
    <w:rsid w:val="005949A4"/>
    <w:rsid w:val="005A3BBC"/>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474"/>
    <w:rsid w:val="005D79F9"/>
    <w:rsid w:val="005E1A35"/>
    <w:rsid w:val="005E1A7A"/>
    <w:rsid w:val="005E1DE3"/>
    <w:rsid w:val="005E29A0"/>
    <w:rsid w:val="005E37E5"/>
    <w:rsid w:val="005E4CA7"/>
    <w:rsid w:val="005E5324"/>
    <w:rsid w:val="005E5C32"/>
    <w:rsid w:val="005E5F22"/>
    <w:rsid w:val="005E60FE"/>
    <w:rsid w:val="005E6EB2"/>
    <w:rsid w:val="005E71DA"/>
    <w:rsid w:val="005F0225"/>
    <w:rsid w:val="005F0A76"/>
    <w:rsid w:val="005F1667"/>
    <w:rsid w:val="005F24A6"/>
    <w:rsid w:val="005F5392"/>
    <w:rsid w:val="005F5A0D"/>
    <w:rsid w:val="005F5B7B"/>
    <w:rsid w:val="005F7132"/>
    <w:rsid w:val="005F76D8"/>
    <w:rsid w:val="00601545"/>
    <w:rsid w:val="00601ADA"/>
    <w:rsid w:val="00603431"/>
    <w:rsid w:val="00603822"/>
    <w:rsid w:val="00604E3F"/>
    <w:rsid w:val="00605112"/>
    <w:rsid w:val="00606327"/>
    <w:rsid w:val="006068A8"/>
    <w:rsid w:val="00606B97"/>
    <w:rsid w:val="00607645"/>
    <w:rsid w:val="00607A83"/>
    <w:rsid w:val="00610E3E"/>
    <w:rsid w:val="00610FD9"/>
    <w:rsid w:val="006120A3"/>
    <w:rsid w:val="00613581"/>
    <w:rsid w:val="00615914"/>
    <w:rsid w:val="00615A68"/>
    <w:rsid w:val="0061672A"/>
    <w:rsid w:val="006167F3"/>
    <w:rsid w:val="00616826"/>
    <w:rsid w:val="00616C58"/>
    <w:rsid w:val="00620361"/>
    <w:rsid w:val="0062087B"/>
    <w:rsid w:val="00622709"/>
    <w:rsid w:val="00624B93"/>
    <w:rsid w:val="00625557"/>
    <w:rsid w:val="00625DE3"/>
    <w:rsid w:val="00626031"/>
    <w:rsid w:val="0063091E"/>
    <w:rsid w:val="006317A6"/>
    <w:rsid w:val="00631BC2"/>
    <w:rsid w:val="006346D4"/>
    <w:rsid w:val="00635492"/>
    <w:rsid w:val="00635BB8"/>
    <w:rsid w:val="00635C52"/>
    <w:rsid w:val="00636527"/>
    <w:rsid w:val="00637059"/>
    <w:rsid w:val="00641DE8"/>
    <w:rsid w:val="00642F38"/>
    <w:rsid w:val="006433C6"/>
    <w:rsid w:val="006435F0"/>
    <w:rsid w:val="00643BEC"/>
    <w:rsid w:val="006454C3"/>
    <w:rsid w:val="00645811"/>
    <w:rsid w:val="00646442"/>
    <w:rsid w:val="00647ADD"/>
    <w:rsid w:val="006531F8"/>
    <w:rsid w:val="00653F01"/>
    <w:rsid w:val="00654536"/>
    <w:rsid w:val="00654F7A"/>
    <w:rsid w:val="00663249"/>
    <w:rsid w:val="00665249"/>
    <w:rsid w:val="00665CD7"/>
    <w:rsid w:val="0066606C"/>
    <w:rsid w:val="006661CC"/>
    <w:rsid w:val="00671468"/>
    <w:rsid w:val="006731A1"/>
    <w:rsid w:val="00673311"/>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098"/>
    <w:rsid w:val="0069242B"/>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4C3"/>
    <w:rsid w:val="006D35A2"/>
    <w:rsid w:val="006D49C0"/>
    <w:rsid w:val="006D5167"/>
    <w:rsid w:val="006D564E"/>
    <w:rsid w:val="006D56B8"/>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287"/>
    <w:rsid w:val="00703BE5"/>
    <w:rsid w:val="007051DD"/>
    <w:rsid w:val="007116B4"/>
    <w:rsid w:val="00712009"/>
    <w:rsid w:val="0071239D"/>
    <w:rsid w:val="00712CBE"/>
    <w:rsid w:val="0071394F"/>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1A1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0D50"/>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0D11"/>
    <w:rsid w:val="007C15F7"/>
    <w:rsid w:val="007C18DB"/>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2631"/>
    <w:rsid w:val="007E3990"/>
    <w:rsid w:val="007E442E"/>
    <w:rsid w:val="007E5C84"/>
    <w:rsid w:val="007E658D"/>
    <w:rsid w:val="007E744F"/>
    <w:rsid w:val="007F0FCA"/>
    <w:rsid w:val="007F1364"/>
    <w:rsid w:val="007F1609"/>
    <w:rsid w:val="007F1967"/>
    <w:rsid w:val="007F298E"/>
    <w:rsid w:val="007F2D97"/>
    <w:rsid w:val="007F46AD"/>
    <w:rsid w:val="007F7202"/>
    <w:rsid w:val="007F727F"/>
    <w:rsid w:val="007F738A"/>
    <w:rsid w:val="008001E0"/>
    <w:rsid w:val="00802482"/>
    <w:rsid w:val="008024B3"/>
    <w:rsid w:val="00803AEB"/>
    <w:rsid w:val="008042B3"/>
    <w:rsid w:val="00805EE5"/>
    <w:rsid w:val="008077E5"/>
    <w:rsid w:val="00807E4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56D7"/>
    <w:rsid w:val="008362EB"/>
    <w:rsid w:val="00837CED"/>
    <w:rsid w:val="00837E8A"/>
    <w:rsid w:val="00840452"/>
    <w:rsid w:val="00843712"/>
    <w:rsid w:val="00843D48"/>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57D47"/>
    <w:rsid w:val="00860DDD"/>
    <w:rsid w:val="00861569"/>
    <w:rsid w:val="00863B78"/>
    <w:rsid w:val="0086435D"/>
    <w:rsid w:val="00864372"/>
    <w:rsid w:val="008645C0"/>
    <w:rsid w:val="00865534"/>
    <w:rsid w:val="008659C1"/>
    <w:rsid w:val="0086642E"/>
    <w:rsid w:val="00870410"/>
    <w:rsid w:val="00870C21"/>
    <w:rsid w:val="008742F9"/>
    <w:rsid w:val="008743BB"/>
    <w:rsid w:val="00874E22"/>
    <w:rsid w:val="00876492"/>
    <w:rsid w:val="008764CF"/>
    <w:rsid w:val="0088002C"/>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3C9A"/>
    <w:rsid w:val="00896C06"/>
    <w:rsid w:val="0089777A"/>
    <w:rsid w:val="00897FEE"/>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D0A4A"/>
    <w:rsid w:val="008D2EB5"/>
    <w:rsid w:val="008D326A"/>
    <w:rsid w:val="008D361A"/>
    <w:rsid w:val="008D39AD"/>
    <w:rsid w:val="008D43C5"/>
    <w:rsid w:val="008D4EDD"/>
    <w:rsid w:val="008D50B0"/>
    <w:rsid w:val="008D50CC"/>
    <w:rsid w:val="008D50D2"/>
    <w:rsid w:val="008E0402"/>
    <w:rsid w:val="008E089C"/>
    <w:rsid w:val="008E0F62"/>
    <w:rsid w:val="008E2916"/>
    <w:rsid w:val="008E3055"/>
    <w:rsid w:val="008E3A4F"/>
    <w:rsid w:val="008E5517"/>
    <w:rsid w:val="008E5EA4"/>
    <w:rsid w:val="008E7099"/>
    <w:rsid w:val="008E7211"/>
    <w:rsid w:val="008F06A1"/>
    <w:rsid w:val="008F0B5F"/>
    <w:rsid w:val="008F0D79"/>
    <w:rsid w:val="008F1020"/>
    <w:rsid w:val="008F1689"/>
    <w:rsid w:val="008F363E"/>
    <w:rsid w:val="008F3707"/>
    <w:rsid w:val="008F3BD1"/>
    <w:rsid w:val="008F418F"/>
    <w:rsid w:val="008F456C"/>
    <w:rsid w:val="008F4BDE"/>
    <w:rsid w:val="008F550E"/>
    <w:rsid w:val="008F5522"/>
    <w:rsid w:val="008F6696"/>
    <w:rsid w:val="008F710E"/>
    <w:rsid w:val="00900408"/>
    <w:rsid w:val="009007F0"/>
    <w:rsid w:val="00900D46"/>
    <w:rsid w:val="00901C80"/>
    <w:rsid w:val="00901FD3"/>
    <w:rsid w:val="00903472"/>
    <w:rsid w:val="00907D18"/>
    <w:rsid w:val="009102B5"/>
    <w:rsid w:val="00911CC0"/>
    <w:rsid w:val="00911D6B"/>
    <w:rsid w:val="00912DE3"/>
    <w:rsid w:val="0091300D"/>
    <w:rsid w:val="00913938"/>
    <w:rsid w:val="00913FD3"/>
    <w:rsid w:val="009142AF"/>
    <w:rsid w:val="009161BC"/>
    <w:rsid w:val="00916A5D"/>
    <w:rsid w:val="00917ED1"/>
    <w:rsid w:val="00920162"/>
    <w:rsid w:val="00922DDE"/>
    <w:rsid w:val="009239E1"/>
    <w:rsid w:val="00923B33"/>
    <w:rsid w:val="009243A7"/>
    <w:rsid w:val="009335BD"/>
    <w:rsid w:val="00934683"/>
    <w:rsid w:val="00934EDF"/>
    <w:rsid w:val="009400BE"/>
    <w:rsid w:val="00940321"/>
    <w:rsid w:val="00941630"/>
    <w:rsid w:val="00942382"/>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107C"/>
    <w:rsid w:val="009659E2"/>
    <w:rsid w:val="0096681C"/>
    <w:rsid w:val="0096708E"/>
    <w:rsid w:val="00970BEF"/>
    <w:rsid w:val="00970D2A"/>
    <w:rsid w:val="00971CB4"/>
    <w:rsid w:val="00972204"/>
    <w:rsid w:val="009739C6"/>
    <w:rsid w:val="0097406E"/>
    <w:rsid w:val="00975BCB"/>
    <w:rsid w:val="00976155"/>
    <w:rsid w:val="009801C0"/>
    <w:rsid w:val="00980418"/>
    <w:rsid w:val="009813D4"/>
    <w:rsid w:val="00982209"/>
    <w:rsid w:val="009823C2"/>
    <w:rsid w:val="00983E29"/>
    <w:rsid w:val="00984134"/>
    <w:rsid w:val="00985319"/>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A7B2D"/>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AC0"/>
    <w:rsid w:val="009D4CE1"/>
    <w:rsid w:val="009D57DB"/>
    <w:rsid w:val="009D5FE1"/>
    <w:rsid w:val="009D64FC"/>
    <w:rsid w:val="009D73A5"/>
    <w:rsid w:val="009D7495"/>
    <w:rsid w:val="009D79FE"/>
    <w:rsid w:val="009E149D"/>
    <w:rsid w:val="009E197D"/>
    <w:rsid w:val="009E38FA"/>
    <w:rsid w:val="009E498D"/>
    <w:rsid w:val="009E4E80"/>
    <w:rsid w:val="009E54ED"/>
    <w:rsid w:val="009E723D"/>
    <w:rsid w:val="009F0715"/>
    <w:rsid w:val="009F2699"/>
    <w:rsid w:val="009F34D9"/>
    <w:rsid w:val="009F513F"/>
    <w:rsid w:val="009F6CD6"/>
    <w:rsid w:val="00A039F4"/>
    <w:rsid w:val="00A03BC0"/>
    <w:rsid w:val="00A040FD"/>
    <w:rsid w:val="00A04EAB"/>
    <w:rsid w:val="00A064BA"/>
    <w:rsid w:val="00A06DB7"/>
    <w:rsid w:val="00A108C7"/>
    <w:rsid w:val="00A11C7C"/>
    <w:rsid w:val="00A15523"/>
    <w:rsid w:val="00A15667"/>
    <w:rsid w:val="00A158F1"/>
    <w:rsid w:val="00A15956"/>
    <w:rsid w:val="00A15AFD"/>
    <w:rsid w:val="00A21259"/>
    <w:rsid w:val="00A21BF2"/>
    <w:rsid w:val="00A21E27"/>
    <w:rsid w:val="00A21F7D"/>
    <w:rsid w:val="00A229F7"/>
    <w:rsid w:val="00A245EC"/>
    <w:rsid w:val="00A2486E"/>
    <w:rsid w:val="00A261EB"/>
    <w:rsid w:val="00A2687E"/>
    <w:rsid w:val="00A276C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1976"/>
    <w:rsid w:val="00A51B3B"/>
    <w:rsid w:val="00A52090"/>
    <w:rsid w:val="00A55204"/>
    <w:rsid w:val="00A563F9"/>
    <w:rsid w:val="00A5717F"/>
    <w:rsid w:val="00A574D1"/>
    <w:rsid w:val="00A57648"/>
    <w:rsid w:val="00A623E9"/>
    <w:rsid w:val="00A62C08"/>
    <w:rsid w:val="00A63B64"/>
    <w:rsid w:val="00A63BE8"/>
    <w:rsid w:val="00A6501D"/>
    <w:rsid w:val="00A65AFB"/>
    <w:rsid w:val="00A6795C"/>
    <w:rsid w:val="00A70A1A"/>
    <w:rsid w:val="00A70DAA"/>
    <w:rsid w:val="00A71B52"/>
    <w:rsid w:val="00A7317B"/>
    <w:rsid w:val="00A7321F"/>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49B"/>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43E"/>
    <w:rsid w:val="00AD081C"/>
    <w:rsid w:val="00AD18D7"/>
    <w:rsid w:val="00AD28FF"/>
    <w:rsid w:val="00AD6A2D"/>
    <w:rsid w:val="00AD6C55"/>
    <w:rsid w:val="00AD71B8"/>
    <w:rsid w:val="00AE00CC"/>
    <w:rsid w:val="00AE103E"/>
    <w:rsid w:val="00AE1192"/>
    <w:rsid w:val="00AE1531"/>
    <w:rsid w:val="00AE210D"/>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17920"/>
    <w:rsid w:val="00B200FF"/>
    <w:rsid w:val="00B2287E"/>
    <w:rsid w:val="00B22FB2"/>
    <w:rsid w:val="00B23A0E"/>
    <w:rsid w:val="00B26148"/>
    <w:rsid w:val="00B27A33"/>
    <w:rsid w:val="00B27DAC"/>
    <w:rsid w:val="00B27FBD"/>
    <w:rsid w:val="00B306F0"/>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12C5"/>
    <w:rsid w:val="00BB169B"/>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29B4"/>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C3E"/>
    <w:rsid w:val="00C22678"/>
    <w:rsid w:val="00C23BB0"/>
    <w:rsid w:val="00C26A05"/>
    <w:rsid w:val="00C27C79"/>
    <w:rsid w:val="00C338CA"/>
    <w:rsid w:val="00C3414F"/>
    <w:rsid w:val="00C34731"/>
    <w:rsid w:val="00C37801"/>
    <w:rsid w:val="00C4032B"/>
    <w:rsid w:val="00C450B7"/>
    <w:rsid w:val="00C45B85"/>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2C9"/>
    <w:rsid w:val="00C615B5"/>
    <w:rsid w:val="00C61E39"/>
    <w:rsid w:val="00C629E6"/>
    <w:rsid w:val="00C63D08"/>
    <w:rsid w:val="00C650EB"/>
    <w:rsid w:val="00C66A1F"/>
    <w:rsid w:val="00C71616"/>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9457C"/>
    <w:rsid w:val="00CA3092"/>
    <w:rsid w:val="00CA41BB"/>
    <w:rsid w:val="00CA4ECF"/>
    <w:rsid w:val="00CA51EF"/>
    <w:rsid w:val="00CA5ABF"/>
    <w:rsid w:val="00CA5C84"/>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3B1D"/>
    <w:rsid w:val="00CC42D7"/>
    <w:rsid w:val="00CC504A"/>
    <w:rsid w:val="00CD282A"/>
    <w:rsid w:val="00CD2E52"/>
    <w:rsid w:val="00CD4518"/>
    <w:rsid w:val="00CD58DE"/>
    <w:rsid w:val="00CD7AAB"/>
    <w:rsid w:val="00CE0528"/>
    <w:rsid w:val="00CE055E"/>
    <w:rsid w:val="00CE0609"/>
    <w:rsid w:val="00CE0FAC"/>
    <w:rsid w:val="00CE2C54"/>
    <w:rsid w:val="00CE4759"/>
    <w:rsid w:val="00CE4B64"/>
    <w:rsid w:val="00CE603D"/>
    <w:rsid w:val="00CE66CC"/>
    <w:rsid w:val="00CE7C80"/>
    <w:rsid w:val="00CE7EE5"/>
    <w:rsid w:val="00CF1251"/>
    <w:rsid w:val="00CF2F5E"/>
    <w:rsid w:val="00CF3F97"/>
    <w:rsid w:val="00CF4ABB"/>
    <w:rsid w:val="00CF5C6F"/>
    <w:rsid w:val="00CF6214"/>
    <w:rsid w:val="00CF6C1F"/>
    <w:rsid w:val="00D002B5"/>
    <w:rsid w:val="00D002CE"/>
    <w:rsid w:val="00D009CE"/>
    <w:rsid w:val="00D02297"/>
    <w:rsid w:val="00D02788"/>
    <w:rsid w:val="00D02F51"/>
    <w:rsid w:val="00D0335E"/>
    <w:rsid w:val="00D04CC4"/>
    <w:rsid w:val="00D04F8E"/>
    <w:rsid w:val="00D05D9D"/>
    <w:rsid w:val="00D06894"/>
    <w:rsid w:val="00D06998"/>
    <w:rsid w:val="00D109F9"/>
    <w:rsid w:val="00D1359B"/>
    <w:rsid w:val="00D1431F"/>
    <w:rsid w:val="00D15333"/>
    <w:rsid w:val="00D21C9A"/>
    <w:rsid w:val="00D23AC7"/>
    <w:rsid w:val="00D25810"/>
    <w:rsid w:val="00D25B71"/>
    <w:rsid w:val="00D25BAF"/>
    <w:rsid w:val="00D260BE"/>
    <w:rsid w:val="00D31C98"/>
    <w:rsid w:val="00D32114"/>
    <w:rsid w:val="00D322C2"/>
    <w:rsid w:val="00D32715"/>
    <w:rsid w:val="00D338D2"/>
    <w:rsid w:val="00D34647"/>
    <w:rsid w:val="00D377C1"/>
    <w:rsid w:val="00D378DB"/>
    <w:rsid w:val="00D37EC5"/>
    <w:rsid w:val="00D4052D"/>
    <w:rsid w:val="00D40617"/>
    <w:rsid w:val="00D4135F"/>
    <w:rsid w:val="00D41932"/>
    <w:rsid w:val="00D43489"/>
    <w:rsid w:val="00D4454D"/>
    <w:rsid w:val="00D4707D"/>
    <w:rsid w:val="00D51CBF"/>
    <w:rsid w:val="00D554D6"/>
    <w:rsid w:val="00D55C41"/>
    <w:rsid w:val="00D567B5"/>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2463"/>
    <w:rsid w:val="00D8462E"/>
    <w:rsid w:val="00D86A08"/>
    <w:rsid w:val="00D90246"/>
    <w:rsid w:val="00D9247D"/>
    <w:rsid w:val="00D93002"/>
    <w:rsid w:val="00D93A33"/>
    <w:rsid w:val="00D93DC0"/>
    <w:rsid w:val="00D9422F"/>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08C9"/>
    <w:rsid w:val="00DB1123"/>
    <w:rsid w:val="00DB23D1"/>
    <w:rsid w:val="00DB3B0F"/>
    <w:rsid w:val="00DB5EBA"/>
    <w:rsid w:val="00DC0417"/>
    <w:rsid w:val="00DC058E"/>
    <w:rsid w:val="00DC0883"/>
    <w:rsid w:val="00DC08CB"/>
    <w:rsid w:val="00DC34B9"/>
    <w:rsid w:val="00DC3E17"/>
    <w:rsid w:val="00DC41F6"/>
    <w:rsid w:val="00DC51E9"/>
    <w:rsid w:val="00DC7EC7"/>
    <w:rsid w:val="00DC7F1F"/>
    <w:rsid w:val="00DC7F3C"/>
    <w:rsid w:val="00DD27F3"/>
    <w:rsid w:val="00DD798C"/>
    <w:rsid w:val="00DE0581"/>
    <w:rsid w:val="00DE138D"/>
    <w:rsid w:val="00DE1C27"/>
    <w:rsid w:val="00DE305A"/>
    <w:rsid w:val="00DE4C8B"/>
    <w:rsid w:val="00DE5E9C"/>
    <w:rsid w:val="00DE6339"/>
    <w:rsid w:val="00DF105F"/>
    <w:rsid w:val="00DF1DE4"/>
    <w:rsid w:val="00DF29C0"/>
    <w:rsid w:val="00DF35D8"/>
    <w:rsid w:val="00DF4AC9"/>
    <w:rsid w:val="00DF607B"/>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327"/>
    <w:rsid w:val="00E1367E"/>
    <w:rsid w:val="00E14B16"/>
    <w:rsid w:val="00E16486"/>
    <w:rsid w:val="00E16487"/>
    <w:rsid w:val="00E17F4B"/>
    <w:rsid w:val="00E24454"/>
    <w:rsid w:val="00E245D8"/>
    <w:rsid w:val="00E24A0C"/>
    <w:rsid w:val="00E24D89"/>
    <w:rsid w:val="00E27345"/>
    <w:rsid w:val="00E273F8"/>
    <w:rsid w:val="00E27ACC"/>
    <w:rsid w:val="00E31F58"/>
    <w:rsid w:val="00E32964"/>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4AA3"/>
    <w:rsid w:val="00E56EDC"/>
    <w:rsid w:val="00E6114D"/>
    <w:rsid w:val="00E62F69"/>
    <w:rsid w:val="00E63471"/>
    <w:rsid w:val="00E647C6"/>
    <w:rsid w:val="00E67561"/>
    <w:rsid w:val="00E67F43"/>
    <w:rsid w:val="00E701D0"/>
    <w:rsid w:val="00E70345"/>
    <w:rsid w:val="00E70DCC"/>
    <w:rsid w:val="00E712B6"/>
    <w:rsid w:val="00E7220B"/>
    <w:rsid w:val="00E73ACF"/>
    <w:rsid w:val="00E76849"/>
    <w:rsid w:val="00E80009"/>
    <w:rsid w:val="00E81C12"/>
    <w:rsid w:val="00E858FA"/>
    <w:rsid w:val="00E91670"/>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7754"/>
    <w:rsid w:val="00EC1537"/>
    <w:rsid w:val="00EC1850"/>
    <w:rsid w:val="00EC42DB"/>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22E"/>
    <w:rsid w:val="00ED5AF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4941"/>
    <w:rsid w:val="00F25265"/>
    <w:rsid w:val="00F26185"/>
    <w:rsid w:val="00F26377"/>
    <w:rsid w:val="00F306C7"/>
    <w:rsid w:val="00F31F6A"/>
    <w:rsid w:val="00F32197"/>
    <w:rsid w:val="00F3520D"/>
    <w:rsid w:val="00F35316"/>
    <w:rsid w:val="00F35CF2"/>
    <w:rsid w:val="00F36F97"/>
    <w:rsid w:val="00F41205"/>
    <w:rsid w:val="00F4311C"/>
    <w:rsid w:val="00F437BF"/>
    <w:rsid w:val="00F43E7A"/>
    <w:rsid w:val="00F44EC5"/>
    <w:rsid w:val="00F45D3E"/>
    <w:rsid w:val="00F465A3"/>
    <w:rsid w:val="00F46710"/>
    <w:rsid w:val="00F46DD5"/>
    <w:rsid w:val="00F47339"/>
    <w:rsid w:val="00F47A97"/>
    <w:rsid w:val="00F52385"/>
    <w:rsid w:val="00F5298E"/>
    <w:rsid w:val="00F52A51"/>
    <w:rsid w:val="00F531F3"/>
    <w:rsid w:val="00F535C1"/>
    <w:rsid w:val="00F55E3A"/>
    <w:rsid w:val="00F604B9"/>
    <w:rsid w:val="00F60992"/>
    <w:rsid w:val="00F61721"/>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0EED"/>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1F7C"/>
    <w:rsid w:val="00FF2522"/>
    <w:rsid w:val="00FF33A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4717A5"/>
  <w15:docId w15:val="{094D0D21-7D98-4606-967D-DBEA5514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85B2A-807B-4719-8344-4C7877F4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9763</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Valentin.Vlad@epc-cep.eu</dc:creator>
  <cp:lastModifiedBy>Valentin Vlad</cp:lastModifiedBy>
  <cp:revision>3</cp:revision>
  <cp:lastPrinted>2015-04-02T08:43:00Z</cp:lastPrinted>
  <dcterms:created xsi:type="dcterms:W3CDTF">2018-09-25T16:20:00Z</dcterms:created>
  <dcterms:modified xsi:type="dcterms:W3CDTF">2018-09-25T16:21:00Z</dcterms:modified>
</cp:coreProperties>
</file>