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34C8D" w14:textId="4EC417E8" w:rsidR="00B174F2" w:rsidRPr="00196361" w:rsidRDefault="00B174F2" w:rsidP="003A34EE">
      <w:pPr>
        <w:spacing w:before="1200"/>
      </w:pPr>
      <w:bookmarkStart w:id="0" w:name="_GoBack"/>
    </w:p>
    <w:bookmarkEnd w:id="0"/>
    <w:p w14:paraId="1FB6341D" w14:textId="1962CFB7" w:rsidR="00F602F4" w:rsidRPr="00196361" w:rsidRDefault="00F602F4" w:rsidP="0006438F">
      <w:pPr>
        <w:pStyle w:val="Heading2"/>
      </w:pPr>
    </w:p>
    <w:p w14:paraId="7A604E21" w14:textId="5E4A8E3A" w:rsidR="00F602F4" w:rsidRPr="00196361" w:rsidRDefault="00F602F4" w:rsidP="004C5CA2">
      <w:pPr>
        <w:pStyle w:val="Heading2"/>
        <w:jc w:val="left"/>
      </w:pPr>
      <w:r w:rsidRPr="00196361">
        <w:t>Mobile Initiated SEPA Credit Transfers (SCT) Interoperability Implementation Guidelines including SCT Instant</w:t>
      </w:r>
    </w:p>
    <w:p w14:paraId="42F3CE14" w14:textId="1E359F5F" w:rsidR="008E3387" w:rsidRPr="00196361" w:rsidRDefault="008E3387" w:rsidP="004C5CA2">
      <w:r w:rsidRPr="00196361">
        <w:rPr>
          <w:rStyle w:val="TitleEPCChar"/>
          <w:rFonts w:asciiTheme="minorHAnsi" w:eastAsiaTheme="minorHAnsi" w:hAnsiTheme="minorHAnsi"/>
          <w:caps w:val="0"/>
          <w:sz w:val="28"/>
          <w:szCs w:val="28"/>
        </w:rPr>
        <w:t>Feedback questionnaire</w:t>
      </w:r>
    </w:p>
    <w:p w14:paraId="02334853" w14:textId="77777777" w:rsidR="00F602F4" w:rsidRPr="00196361" w:rsidRDefault="00F602F4" w:rsidP="00B174F2"/>
    <w:p w14:paraId="04CE5016" w14:textId="414084E3" w:rsidR="00B174F2" w:rsidRPr="00196361" w:rsidRDefault="0094747F" w:rsidP="00624C00">
      <w:pPr>
        <w:jc w:val="both"/>
      </w:pPr>
      <w:r w:rsidRPr="00196361">
        <w:t xml:space="preserve">This document (MSCT IIGs) has been published on the EPC website on </w:t>
      </w:r>
      <w:r w:rsidR="009C2CB9">
        <w:t>23</w:t>
      </w:r>
      <w:r w:rsidRPr="00196361">
        <w:t xml:space="preserve"> May 2019.</w:t>
      </w:r>
      <w:r w:rsidR="00B174F2" w:rsidRPr="00196361">
        <w:rPr>
          <w:rStyle w:val="Heading3Char"/>
          <w:b w:val="0"/>
        </w:rPr>
        <w:t xml:space="preserve"> </w:t>
      </w:r>
    </w:p>
    <w:p w14:paraId="1F2AA7D5" w14:textId="77777777" w:rsidR="0094747F" w:rsidRPr="00196361" w:rsidRDefault="0094747F" w:rsidP="00624C00">
      <w:pPr>
        <w:jc w:val="both"/>
        <w:rPr>
          <w:bCs/>
        </w:rPr>
      </w:pPr>
      <w:r w:rsidRPr="00196361">
        <w:rPr>
          <w:bCs/>
        </w:rPr>
        <w:t>The multi-stakeholder group that was involved in the development of this document looks forward to receiving feedback and comments from the various communities and stakeholders on the published document MSG MSCT 026018v0.9 through this feedback questionnaire by e-mail by 24 August 2019.</w:t>
      </w:r>
    </w:p>
    <w:p w14:paraId="3D8C70A4" w14:textId="77777777" w:rsidR="0094747F" w:rsidRPr="00196361" w:rsidRDefault="0094747F" w:rsidP="00624C00">
      <w:pPr>
        <w:jc w:val="both"/>
        <w:rPr>
          <w:bCs/>
        </w:rPr>
      </w:pPr>
      <w:r w:rsidRPr="00196361">
        <w:rPr>
          <w:bCs/>
        </w:rPr>
        <w:t xml:space="preserve">It is important to note that the document only addresses the aspects of MSCTs which are residing in the co-operative space in the mobile ecosystem. Therefore, the definition of business cases or the analysis of the MSCT value chain fall outside the scope of this document. </w:t>
      </w:r>
    </w:p>
    <w:p w14:paraId="18A93A1B" w14:textId="77777777" w:rsidR="0094747F" w:rsidRPr="00196361" w:rsidRDefault="0094747F" w:rsidP="00624C00">
      <w:pPr>
        <w:jc w:val="both"/>
        <w:rPr>
          <w:bCs/>
        </w:rPr>
      </w:pPr>
      <w:r w:rsidRPr="00196361">
        <w:rPr>
          <w:bCs/>
        </w:rPr>
        <w:t xml:space="preserve">In order to help developing a successful MSCT ecosystem that provides value for all, it is very important to gather industry opinion and feedback regarding these guidelines. The multi-stakeholder group values your opinion and welcomes any feedback and comments that you can provide regarding the document. </w:t>
      </w:r>
    </w:p>
    <w:p w14:paraId="000F457F" w14:textId="18882CBF" w:rsidR="0094747F" w:rsidRPr="00196361" w:rsidRDefault="0094747F" w:rsidP="00624C00">
      <w:pPr>
        <w:keepLines/>
        <w:spacing w:before="120"/>
        <w:jc w:val="both"/>
        <w:rPr>
          <w:rFonts w:cs="Arial"/>
          <w:b/>
        </w:rPr>
      </w:pPr>
      <w:r w:rsidRPr="00196361">
        <w:rPr>
          <w:rFonts w:cs="Arial"/>
          <w:b/>
        </w:rPr>
        <w:t>Please complete this feedback form and return it by e-mail prior to</w:t>
      </w:r>
      <w:r w:rsidRPr="00196361">
        <w:rPr>
          <w:rFonts w:cs="Arial"/>
          <w:b/>
          <w:color w:val="0070C0"/>
        </w:rPr>
        <w:t xml:space="preserve"> </w:t>
      </w:r>
      <w:r w:rsidRPr="00196361">
        <w:rPr>
          <w:rFonts w:cs="Arial"/>
          <w:b/>
          <w:color w:val="EF7C00" w:themeColor="accent1"/>
        </w:rPr>
        <w:t xml:space="preserve">24 August 2019 </w:t>
      </w:r>
      <w:r w:rsidRPr="00196361">
        <w:rPr>
          <w:rFonts w:cs="Arial"/>
          <w:b/>
        </w:rPr>
        <w:t>to:</w:t>
      </w:r>
    </w:p>
    <w:p w14:paraId="3C613356" w14:textId="7C9CC2D0" w:rsidR="0094747F" w:rsidRPr="009C2CB9" w:rsidRDefault="0094747F" w:rsidP="0094747F">
      <w:pPr>
        <w:rPr>
          <w:rFonts w:ascii="Arial" w:eastAsia="Batang" w:hAnsi="Arial"/>
          <w:lang w:val="fr-BE" w:eastAsia="ko-KR"/>
        </w:rPr>
      </w:pPr>
      <w:r w:rsidRPr="009C2CB9">
        <w:rPr>
          <w:rFonts w:eastAsia="Batang" w:cs="Arial"/>
          <w:lang w:val="fr-BE" w:eastAsia="ko-KR"/>
        </w:rPr>
        <w:t xml:space="preserve">e-mail: </w:t>
      </w:r>
      <w:hyperlink r:id="rId7" w:history="1">
        <w:r w:rsidRPr="009C2CB9">
          <w:rPr>
            <w:color w:val="0563C1"/>
            <w:u w:val="single"/>
            <w:lang w:val="fr-BE"/>
          </w:rPr>
          <w:t>mp.consultation@epc-cep.eu</w:t>
        </w:r>
      </w:hyperlink>
    </w:p>
    <w:p w14:paraId="7AAC8B1D" w14:textId="77777777" w:rsidR="0094747F" w:rsidRPr="00196361" w:rsidRDefault="0094747F" w:rsidP="00600164">
      <w:pPr>
        <w:keepLines/>
        <w:spacing w:before="240"/>
        <w:rPr>
          <w:rFonts w:cs="Arial"/>
        </w:rPr>
      </w:pPr>
      <w:r w:rsidRPr="00196361">
        <w:rPr>
          <w:rFonts w:cs="Arial"/>
        </w:rPr>
        <w:t>Thank you in advance for your kind co-operation.</w:t>
      </w:r>
    </w:p>
    <w:p w14:paraId="4861C142" w14:textId="77777777" w:rsidR="0094747F" w:rsidRPr="00196361" w:rsidRDefault="0094747F" w:rsidP="0094747F">
      <w:pPr>
        <w:keepLines/>
        <w:spacing w:before="120"/>
        <w:rPr>
          <w:rFonts w:cs="Arial"/>
        </w:rPr>
      </w:pPr>
      <w:r w:rsidRPr="00196361">
        <w:rPr>
          <w:rFonts w:cs="Arial"/>
        </w:rPr>
        <w:t>Yours sincerely,</w:t>
      </w:r>
    </w:p>
    <w:p w14:paraId="536F41F0" w14:textId="77777777" w:rsidR="0094747F" w:rsidRPr="00196361" w:rsidRDefault="0094747F" w:rsidP="00600164">
      <w:pPr>
        <w:keepLines/>
        <w:spacing w:after="0"/>
        <w:rPr>
          <w:rFonts w:cs="Arial"/>
        </w:rPr>
      </w:pPr>
      <w:r w:rsidRPr="00196361">
        <w:rPr>
          <w:rFonts w:cs="Arial"/>
        </w:rPr>
        <w:t>Dag-Inge Flatraaker</w:t>
      </w:r>
    </w:p>
    <w:p w14:paraId="6E41875A" w14:textId="77777777" w:rsidR="0094747F" w:rsidRPr="00196361" w:rsidRDefault="0094747F" w:rsidP="00600164">
      <w:pPr>
        <w:keepLines/>
        <w:spacing w:after="0"/>
        <w:rPr>
          <w:rFonts w:cs="Arial"/>
        </w:rPr>
      </w:pPr>
      <w:r w:rsidRPr="00196361">
        <w:rPr>
          <w:rFonts w:cs="Arial"/>
        </w:rPr>
        <w:t>Pascal Spittler</w:t>
      </w:r>
    </w:p>
    <w:p w14:paraId="62F26880" w14:textId="67560B9A" w:rsidR="0094747F" w:rsidRPr="00196361" w:rsidRDefault="0094747F" w:rsidP="0094747F">
      <w:pPr>
        <w:keepLines/>
        <w:spacing w:before="120"/>
        <w:rPr>
          <w:rFonts w:cs="Arial"/>
          <w:b/>
        </w:rPr>
      </w:pPr>
      <w:r w:rsidRPr="00196361">
        <w:rPr>
          <w:rFonts w:cs="Arial"/>
          <w:b/>
        </w:rPr>
        <w:t>Co-Chairs multi-stakeholder group</w:t>
      </w:r>
    </w:p>
    <w:p w14:paraId="6B08134C" w14:textId="2FD92A38" w:rsidR="00600164" w:rsidRPr="00196361" w:rsidRDefault="00600164">
      <w:pPr>
        <w:spacing w:after="0"/>
        <w:rPr>
          <w:rFonts w:cs="Arial"/>
          <w:b/>
        </w:rPr>
      </w:pPr>
      <w:r w:rsidRPr="00196361">
        <w:rPr>
          <w:rFonts w:cs="Arial"/>
          <w:b/>
        </w:rPr>
        <w:br w:type="page"/>
      </w:r>
    </w:p>
    <w:p w14:paraId="56A1E975" w14:textId="5EA1D35E" w:rsidR="00600164" w:rsidRPr="00196361" w:rsidRDefault="00600164" w:rsidP="00F602F4">
      <w:pPr>
        <w:pStyle w:val="Heading1"/>
      </w:pPr>
      <w:r w:rsidRPr="00196361">
        <w:lastRenderedPageBreak/>
        <w:t>Section 1: Your Details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8"/>
        <w:gridCol w:w="6692"/>
      </w:tblGrid>
      <w:tr w:rsidR="00600164" w:rsidRPr="00196361" w14:paraId="199C81DD" w14:textId="77777777" w:rsidTr="00F602F4">
        <w:tc>
          <w:tcPr>
            <w:tcW w:w="2518" w:type="dxa"/>
            <w:shd w:val="clear" w:color="auto" w:fill="224571" w:themeFill="text2"/>
          </w:tcPr>
          <w:p w14:paraId="56C44EC9" w14:textId="77777777" w:rsidR="00600164" w:rsidRPr="00196361" w:rsidRDefault="00600164" w:rsidP="004F081E">
            <w:pPr>
              <w:rPr>
                <w:rFonts w:eastAsia="Batang" w:cs="Arial"/>
                <w:b/>
                <w:color w:val="FFFFFF" w:themeColor="background1"/>
                <w:lang w:eastAsia="ko-KR"/>
              </w:rPr>
            </w:pPr>
            <w:r w:rsidRPr="00196361">
              <w:rPr>
                <w:rFonts w:eastAsia="Batang" w:cs="Arial"/>
                <w:b/>
                <w:color w:val="FFFFFF" w:themeColor="background1"/>
                <w:lang w:eastAsia="ko-KR"/>
              </w:rPr>
              <w:t>Name:</w:t>
            </w:r>
          </w:p>
        </w:tc>
        <w:tc>
          <w:tcPr>
            <w:tcW w:w="6692" w:type="dxa"/>
            <w:shd w:val="clear" w:color="auto" w:fill="EBEBF4"/>
          </w:tcPr>
          <w:p w14:paraId="440F500F" w14:textId="77777777" w:rsidR="00600164" w:rsidRPr="00196361" w:rsidRDefault="00600164" w:rsidP="004F081E">
            <w:pPr>
              <w:rPr>
                <w:rFonts w:eastAsia="Batang"/>
                <w:lang w:eastAsia="ko-KR"/>
              </w:rPr>
            </w:pPr>
          </w:p>
          <w:p w14:paraId="1A7F1D87" w14:textId="77777777" w:rsidR="00600164" w:rsidRPr="00196361" w:rsidRDefault="00600164" w:rsidP="004F081E">
            <w:pPr>
              <w:rPr>
                <w:rFonts w:eastAsia="Batang"/>
                <w:lang w:eastAsia="ko-KR"/>
              </w:rPr>
            </w:pPr>
          </w:p>
        </w:tc>
      </w:tr>
      <w:tr w:rsidR="00600164" w:rsidRPr="00196361" w14:paraId="195DB52F" w14:textId="77777777" w:rsidTr="00F602F4">
        <w:tc>
          <w:tcPr>
            <w:tcW w:w="2518" w:type="dxa"/>
            <w:shd w:val="clear" w:color="auto" w:fill="224571" w:themeFill="text2"/>
          </w:tcPr>
          <w:p w14:paraId="242EA925" w14:textId="77777777" w:rsidR="00600164" w:rsidRPr="00196361" w:rsidRDefault="00600164" w:rsidP="004F081E">
            <w:pPr>
              <w:rPr>
                <w:rFonts w:eastAsia="Batang" w:cs="Arial"/>
                <w:b/>
                <w:color w:val="FFFFFF" w:themeColor="background1"/>
                <w:lang w:eastAsia="ko-KR"/>
              </w:rPr>
            </w:pPr>
            <w:r w:rsidRPr="00196361">
              <w:rPr>
                <w:rFonts w:eastAsia="Batang" w:cs="Arial"/>
                <w:b/>
                <w:color w:val="FFFFFF" w:themeColor="background1"/>
                <w:lang w:eastAsia="ko-KR"/>
              </w:rPr>
              <w:t>Title/position:</w:t>
            </w:r>
          </w:p>
        </w:tc>
        <w:tc>
          <w:tcPr>
            <w:tcW w:w="6692" w:type="dxa"/>
            <w:shd w:val="clear" w:color="auto" w:fill="EBEBF4"/>
          </w:tcPr>
          <w:p w14:paraId="2D1BAA36" w14:textId="77777777" w:rsidR="00600164" w:rsidRPr="00196361" w:rsidRDefault="00600164" w:rsidP="004F081E">
            <w:pPr>
              <w:rPr>
                <w:rFonts w:eastAsia="Batang"/>
                <w:lang w:eastAsia="ko-KR"/>
              </w:rPr>
            </w:pPr>
          </w:p>
        </w:tc>
      </w:tr>
      <w:tr w:rsidR="00600164" w:rsidRPr="00196361" w14:paraId="3A7F598D" w14:textId="77777777" w:rsidTr="00F602F4">
        <w:tc>
          <w:tcPr>
            <w:tcW w:w="2518" w:type="dxa"/>
            <w:shd w:val="clear" w:color="auto" w:fill="224571" w:themeFill="text2"/>
          </w:tcPr>
          <w:p w14:paraId="3AFC7E34" w14:textId="77777777" w:rsidR="00600164" w:rsidRPr="00196361" w:rsidRDefault="00600164" w:rsidP="004F081E">
            <w:pPr>
              <w:rPr>
                <w:rFonts w:eastAsia="Batang" w:cs="Arial"/>
                <w:b/>
                <w:color w:val="FFFFFF" w:themeColor="background1"/>
                <w:lang w:eastAsia="ko-KR"/>
              </w:rPr>
            </w:pPr>
            <w:r w:rsidRPr="00196361">
              <w:rPr>
                <w:rFonts w:eastAsia="Batang" w:cs="Arial"/>
                <w:b/>
                <w:color w:val="FFFFFF" w:themeColor="background1"/>
                <w:lang w:eastAsia="ko-KR"/>
              </w:rPr>
              <w:t>Organisation:</w:t>
            </w:r>
          </w:p>
        </w:tc>
        <w:tc>
          <w:tcPr>
            <w:tcW w:w="6692" w:type="dxa"/>
            <w:shd w:val="clear" w:color="auto" w:fill="EBEBF4"/>
          </w:tcPr>
          <w:p w14:paraId="0382583A" w14:textId="77777777" w:rsidR="00600164" w:rsidRPr="00196361" w:rsidRDefault="00600164" w:rsidP="004F081E">
            <w:pPr>
              <w:rPr>
                <w:rFonts w:eastAsia="Batang"/>
                <w:lang w:eastAsia="ko-KR"/>
              </w:rPr>
            </w:pPr>
          </w:p>
        </w:tc>
      </w:tr>
      <w:tr w:rsidR="00600164" w:rsidRPr="00196361" w14:paraId="4E6EE239" w14:textId="77777777" w:rsidTr="00F602F4">
        <w:tc>
          <w:tcPr>
            <w:tcW w:w="2518" w:type="dxa"/>
            <w:shd w:val="clear" w:color="auto" w:fill="224571" w:themeFill="text2"/>
          </w:tcPr>
          <w:p w14:paraId="429B3DB4" w14:textId="77777777" w:rsidR="00600164" w:rsidRPr="00196361" w:rsidRDefault="00600164" w:rsidP="004F081E">
            <w:pPr>
              <w:rPr>
                <w:rFonts w:eastAsia="Batang" w:cs="Arial"/>
                <w:b/>
                <w:color w:val="FFFFFF" w:themeColor="background1"/>
                <w:lang w:eastAsia="ko-KR"/>
              </w:rPr>
            </w:pPr>
            <w:r w:rsidRPr="00196361">
              <w:rPr>
                <w:rFonts w:eastAsia="Batang" w:cs="Arial"/>
                <w:b/>
                <w:color w:val="FFFFFF" w:themeColor="background1"/>
                <w:lang w:eastAsia="ko-KR"/>
              </w:rPr>
              <w:t>E-mail Address:</w:t>
            </w:r>
          </w:p>
        </w:tc>
        <w:tc>
          <w:tcPr>
            <w:tcW w:w="6692" w:type="dxa"/>
            <w:shd w:val="clear" w:color="auto" w:fill="EBEBF4"/>
          </w:tcPr>
          <w:p w14:paraId="589B072B" w14:textId="77777777" w:rsidR="00600164" w:rsidRPr="00196361" w:rsidRDefault="00600164" w:rsidP="004F081E">
            <w:pPr>
              <w:rPr>
                <w:rFonts w:eastAsia="Batang"/>
                <w:lang w:eastAsia="ko-KR"/>
              </w:rPr>
            </w:pPr>
          </w:p>
        </w:tc>
      </w:tr>
      <w:tr w:rsidR="00600164" w:rsidRPr="00196361" w14:paraId="6B7EF3F7" w14:textId="77777777" w:rsidTr="00F602F4">
        <w:tc>
          <w:tcPr>
            <w:tcW w:w="2518" w:type="dxa"/>
            <w:vMerge w:val="restart"/>
            <w:shd w:val="clear" w:color="auto" w:fill="224571" w:themeFill="text2"/>
          </w:tcPr>
          <w:p w14:paraId="0EE98A3D" w14:textId="77777777" w:rsidR="00600164" w:rsidRPr="00196361" w:rsidRDefault="00600164" w:rsidP="004F081E">
            <w:pPr>
              <w:rPr>
                <w:rFonts w:eastAsia="Batang" w:cs="Arial"/>
                <w:b/>
                <w:color w:val="FFFFFF" w:themeColor="background1"/>
                <w:lang w:eastAsia="ko-KR"/>
              </w:rPr>
            </w:pPr>
            <w:r w:rsidRPr="00196361">
              <w:rPr>
                <w:rFonts w:eastAsia="Batang" w:cs="Arial"/>
                <w:b/>
                <w:color w:val="FFFFFF" w:themeColor="background1"/>
                <w:lang w:eastAsia="ko-KR"/>
              </w:rPr>
              <w:t>Role in the ecosystem:</w:t>
            </w:r>
          </w:p>
          <w:p w14:paraId="3068FE5C" w14:textId="77777777" w:rsidR="00600164" w:rsidRPr="00196361" w:rsidRDefault="00600164" w:rsidP="004F081E">
            <w:pPr>
              <w:rPr>
                <w:rFonts w:eastAsia="Batang" w:cs="Arial"/>
                <w:b/>
                <w:color w:val="FFFFFF" w:themeColor="background1"/>
                <w:lang w:eastAsia="ko-KR"/>
              </w:rPr>
            </w:pPr>
            <w:r w:rsidRPr="00196361">
              <w:rPr>
                <w:rFonts w:eastAsia="Batang" w:cs="Arial"/>
                <w:b/>
                <w:color w:val="FFFFFF" w:themeColor="background1"/>
                <w:lang w:eastAsia="ko-KR"/>
              </w:rPr>
              <w:t>(highlight the appropriate role)</w:t>
            </w:r>
          </w:p>
        </w:tc>
        <w:tc>
          <w:tcPr>
            <w:tcW w:w="6692" w:type="dxa"/>
            <w:shd w:val="clear" w:color="auto" w:fill="EBEBF4"/>
          </w:tcPr>
          <w:p w14:paraId="46F2CBBD" w14:textId="77777777" w:rsidR="00600164" w:rsidRPr="00196361" w:rsidRDefault="00600164" w:rsidP="004F081E">
            <w:pPr>
              <w:rPr>
                <w:rFonts w:eastAsia="Batang" w:cs="Arial"/>
                <w:lang w:eastAsia="ko-KR"/>
              </w:rPr>
            </w:pPr>
            <w:r w:rsidRPr="00196361">
              <w:rPr>
                <w:rFonts w:eastAsia="Batang" w:cs="Arial"/>
                <w:lang w:eastAsia="ko-KR"/>
              </w:rPr>
              <w:t>PSP, AS-PSP, PISP, AISP, please specify:</w:t>
            </w:r>
          </w:p>
        </w:tc>
      </w:tr>
      <w:tr w:rsidR="00600164" w:rsidRPr="00196361" w14:paraId="26D61BE3" w14:textId="77777777" w:rsidTr="00F602F4">
        <w:tc>
          <w:tcPr>
            <w:tcW w:w="2518" w:type="dxa"/>
            <w:vMerge/>
            <w:shd w:val="clear" w:color="auto" w:fill="224571" w:themeFill="text2"/>
          </w:tcPr>
          <w:p w14:paraId="00623090" w14:textId="77777777" w:rsidR="00600164" w:rsidRPr="00196361" w:rsidRDefault="00600164" w:rsidP="004F081E">
            <w:pPr>
              <w:rPr>
                <w:rFonts w:eastAsia="Batang"/>
                <w:b/>
                <w:color w:val="FFFFFF" w:themeColor="background1"/>
                <w:lang w:eastAsia="ko-KR"/>
              </w:rPr>
            </w:pPr>
          </w:p>
        </w:tc>
        <w:tc>
          <w:tcPr>
            <w:tcW w:w="6692" w:type="dxa"/>
            <w:shd w:val="clear" w:color="auto" w:fill="EBEBF4"/>
          </w:tcPr>
          <w:p w14:paraId="51EDB218" w14:textId="77777777" w:rsidR="00600164" w:rsidRPr="00196361" w:rsidRDefault="00600164" w:rsidP="004F081E">
            <w:pPr>
              <w:rPr>
                <w:rFonts w:eastAsia="Batang" w:cs="Arial"/>
                <w:lang w:eastAsia="ko-KR"/>
              </w:rPr>
            </w:pPr>
            <w:r w:rsidRPr="00196361">
              <w:rPr>
                <w:rFonts w:eastAsia="Batang" w:cs="Arial"/>
                <w:lang w:eastAsia="ko-KR"/>
              </w:rPr>
              <w:t>MNO</w:t>
            </w:r>
          </w:p>
        </w:tc>
      </w:tr>
      <w:tr w:rsidR="00600164" w:rsidRPr="00196361" w14:paraId="33A91B94" w14:textId="77777777" w:rsidTr="00F602F4">
        <w:tc>
          <w:tcPr>
            <w:tcW w:w="2518" w:type="dxa"/>
            <w:vMerge/>
            <w:shd w:val="clear" w:color="auto" w:fill="224571" w:themeFill="text2"/>
          </w:tcPr>
          <w:p w14:paraId="7EF89B2B" w14:textId="77777777" w:rsidR="00600164" w:rsidRPr="00196361" w:rsidRDefault="00600164" w:rsidP="004F081E">
            <w:pPr>
              <w:rPr>
                <w:rFonts w:eastAsia="Batang"/>
                <w:b/>
                <w:color w:val="FFFFFF" w:themeColor="background1"/>
                <w:lang w:eastAsia="ko-KR"/>
              </w:rPr>
            </w:pPr>
          </w:p>
        </w:tc>
        <w:tc>
          <w:tcPr>
            <w:tcW w:w="6692" w:type="dxa"/>
            <w:shd w:val="clear" w:color="auto" w:fill="EBEBF4"/>
          </w:tcPr>
          <w:p w14:paraId="2265BA4F" w14:textId="77777777" w:rsidR="00600164" w:rsidRPr="00196361" w:rsidRDefault="00600164" w:rsidP="004F081E">
            <w:pPr>
              <w:rPr>
                <w:rFonts w:eastAsia="Batang" w:cs="Arial"/>
                <w:lang w:eastAsia="ko-KR"/>
              </w:rPr>
            </w:pPr>
            <w:r w:rsidRPr="00196361">
              <w:rPr>
                <w:rFonts w:eastAsia="Batang" w:cs="Arial"/>
                <w:lang w:eastAsia="ko-KR"/>
              </w:rPr>
              <w:t>Mobile wallet provider</w:t>
            </w:r>
          </w:p>
        </w:tc>
      </w:tr>
      <w:tr w:rsidR="00600164" w:rsidRPr="00196361" w14:paraId="31326EEF" w14:textId="77777777" w:rsidTr="00F602F4">
        <w:tc>
          <w:tcPr>
            <w:tcW w:w="2518" w:type="dxa"/>
            <w:vMerge/>
            <w:shd w:val="clear" w:color="auto" w:fill="224571" w:themeFill="text2"/>
          </w:tcPr>
          <w:p w14:paraId="7993BD0D" w14:textId="77777777" w:rsidR="00600164" w:rsidRPr="00196361" w:rsidRDefault="00600164" w:rsidP="004F081E">
            <w:pPr>
              <w:rPr>
                <w:rFonts w:eastAsia="Batang"/>
                <w:b/>
                <w:color w:val="FFFFFF" w:themeColor="background1"/>
                <w:lang w:eastAsia="ko-KR"/>
              </w:rPr>
            </w:pPr>
          </w:p>
        </w:tc>
        <w:tc>
          <w:tcPr>
            <w:tcW w:w="6692" w:type="dxa"/>
            <w:shd w:val="clear" w:color="auto" w:fill="EBEBF4"/>
          </w:tcPr>
          <w:p w14:paraId="33C89615" w14:textId="77777777" w:rsidR="00600164" w:rsidRPr="00196361" w:rsidRDefault="00600164" w:rsidP="004F081E">
            <w:pPr>
              <w:rPr>
                <w:rFonts w:eastAsia="Batang" w:cs="Arial"/>
                <w:lang w:eastAsia="ko-KR"/>
              </w:rPr>
            </w:pPr>
            <w:r w:rsidRPr="00196361">
              <w:rPr>
                <w:rFonts w:eastAsia="Batang" w:cs="Arial"/>
                <w:lang w:eastAsia="ko-KR"/>
              </w:rPr>
              <w:t>TSM, TTP, please specify:</w:t>
            </w:r>
          </w:p>
        </w:tc>
      </w:tr>
      <w:tr w:rsidR="00600164" w:rsidRPr="00196361" w14:paraId="4842A7AF" w14:textId="77777777" w:rsidTr="00F602F4">
        <w:tc>
          <w:tcPr>
            <w:tcW w:w="2518" w:type="dxa"/>
            <w:vMerge/>
            <w:shd w:val="clear" w:color="auto" w:fill="224571" w:themeFill="text2"/>
          </w:tcPr>
          <w:p w14:paraId="76D68F5A" w14:textId="77777777" w:rsidR="00600164" w:rsidRPr="00196361" w:rsidRDefault="00600164" w:rsidP="004F081E">
            <w:pPr>
              <w:rPr>
                <w:rFonts w:eastAsia="Batang"/>
                <w:b/>
                <w:color w:val="FFFFFF" w:themeColor="background1"/>
                <w:lang w:eastAsia="ko-KR"/>
              </w:rPr>
            </w:pPr>
          </w:p>
        </w:tc>
        <w:tc>
          <w:tcPr>
            <w:tcW w:w="6692" w:type="dxa"/>
            <w:shd w:val="clear" w:color="auto" w:fill="EBEBF4"/>
          </w:tcPr>
          <w:p w14:paraId="2046694E" w14:textId="77777777" w:rsidR="00600164" w:rsidRPr="00196361" w:rsidRDefault="00600164" w:rsidP="004F081E">
            <w:pPr>
              <w:rPr>
                <w:rFonts w:eastAsia="Batang" w:cs="Arial"/>
                <w:lang w:eastAsia="ko-KR"/>
              </w:rPr>
            </w:pPr>
            <w:r w:rsidRPr="00196361">
              <w:rPr>
                <w:rFonts w:eastAsia="Batang" w:cs="Arial"/>
                <w:lang w:eastAsia="ko-KR"/>
              </w:rPr>
              <w:t>Other service provider; please specify:</w:t>
            </w:r>
          </w:p>
        </w:tc>
      </w:tr>
      <w:tr w:rsidR="00600164" w:rsidRPr="00196361" w14:paraId="0C9D7B35" w14:textId="77777777" w:rsidTr="00F602F4">
        <w:tc>
          <w:tcPr>
            <w:tcW w:w="2518" w:type="dxa"/>
            <w:vMerge/>
            <w:shd w:val="clear" w:color="auto" w:fill="224571" w:themeFill="text2"/>
          </w:tcPr>
          <w:p w14:paraId="4027AFF4" w14:textId="77777777" w:rsidR="00600164" w:rsidRPr="00196361" w:rsidRDefault="00600164" w:rsidP="004F081E">
            <w:pPr>
              <w:rPr>
                <w:rFonts w:eastAsia="Batang"/>
                <w:b/>
                <w:color w:val="FFFFFF" w:themeColor="background1"/>
                <w:lang w:eastAsia="ko-KR"/>
              </w:rPr>
            </w:pPr>
          </w:p>
        </w:tc>
        <w:tc>
          <w:tcPr>
            <w:tcW w:w="6692" w:type="dxa"/>
            <w:shd w:val="clear" w:color="auto" w:fill="EBEBF4"/>
          </w:tcPr>
          <w:p w14:paraId="4D95F324" w14:textId="77777777" w:rsidR="00600164" w:rsidRPr="00196361" w:rsidRDefault="00600164" w:rsidP="004F081E">
            <w:pPr>
              <w:rPr>
                <w:rFonts w:eastAsia="Batang" w:cs="Arial"/>
                <w:lang w:eastAsia="ko-KR"/>
              </w:rPr>
            </w:pPr>
            <w:r w:rsidRPr="00196361">
              <w:rPr>
                <w:rFonts w:eastAsia="Batang" w:cs="Arial"/>
                <w:lang w:eastAsia="ko-KR"/>
              </w:rPr>
              <w:t>Payment Scheme:</w:t>
            </w:r>
          </w:p>
        </w:tc>
      </w:tr>
      <w:tr w:rsidR="00600164" w:rsidRPr="00196361" w14:paraId="32F0A432" w14:textId="77777777" w:rsidTr="00F602F4">
        <w:tc>
          <w:tcPr>
            <w:tcW w:w="2518" w:type="dxa"/>
            <w:vMerge/>
            <w:shd w:val="clear" w:color="auto" w:fill="224571" w:themeFill="text2"/>
          </w:tcPr>
          <w:p w14:paraId="108C4C8A" w14:textId="77777777" w:rsidR="00600164" w:rsidRPr="00196361" w:rsidRDefault="00600164" w:rsidP="004F081E">
            <w:pPr>
              <w:rPr>
                <w:rFonts w:eastAsia="Batang"/>
                <w:b/>
                <w:color w:val="FFFFFF" w:themeColor="background1"/>
                <w:lang w:eastAsia="ko-KR"/>
              </w:rPr>
            </w:pPr>
          </w:p>
        </w:tc>
        <w:tc>
          <w:tcPr>
            <w:tcW w:w="6692" w:type="dxa"/>
            <w:shd w:val="clear" w:color="auto" w:fill="EBEBF4"/>
          </w:tcPr>
          <w:p w14:paraId="71610B05" w14:textId="77777777" w:rsidR="00600164" w:rsidRPr="00196361" w:rsidRDefault="00600164" w:rsidP="004F081E">
            <w:pPr>
              <w:rPr>
                <w:rFonts w:eastAsia="Batang" w:cs="Arial"/>
                <w:lang w:eastAsia="ko-KR"/>
              </w:rPr>
            </w:pPr>
            <w:r w:rsidRPr="00196361">
              <w:rPr>
                <w:rFonts w:eastAsia="Batang" w:cs="Arial"/>
                <w:lang w:eastAsia="ko-KR"/>
              </w:rPr>
              <w:t>Industry/Standards Organisation</w:t>
            </w:r>
          </w:p>
        </w:tc>
      </w:tr>
      <w:tr w:rsidR="00600164" w:rsidRPr="00196361" w14:paraId="68CA1FFF" w14:textId="77777777" w:rsidTr="00F602F4">
        <w:tc>
          <w:tcPr>
            <w:tcW w:w="2518" w:type="dxa"/>
            <w:vMerge/>
            <w:shd w:val="clear" w:color="auto" w:fill="224571" w:themeFill="text2"/>
          </w:tcPr>
          <w:p w14:paraId="54D7E2DC" w14:textId="77777777" w:rsidR="00600164" w:rsidRPr="00196361" w:rsidRDefault="00600164" w:rsidP="004F081E">
            <w:pPr>
              <w:rPr>
                <w:rFonts w:eastAsia="Batang"/>
                <w:b/>
                <w:color w:val="FFFFFF" w:themeColor="background1"/>
                <w:lang w:eastAsia="ko-KR"/>
              </w:rPr>
            </w:pPr>
          </w:p>
        </w:tc>
        <w:tc>
          <w:tcPr>
            <w:tcW w:w="6692" w:type="dxa"/>
            <w:shd w:val="clear" w:color="auto" w:fill="EBEBF4"/>
          </w:tcPr>
          <w:p w14:paraId="792703CF" w14:textId="77777777" w:rsidR="00600164" w:rsidRPr="00196361" w:rsidRDefault="00600164" w:rsidP="004F081E">
            <w:pPr>
              <w:rPr>
                <w:rFonts w:eastAsia="Batang" w:cs="Arial"/>
                <w:lang w:eastAsia="ko-KR"/>
              </w:rPr>
            </w:pPr>
            <w:r w:rsidRPr="00196361">
              <w:rPr>
                <w:rFonts w:eastAsia="Batang" w:cs="Arial"/>
                <w:lang w:eastAsia="ko-KR"/>
              </w:rPr>
              <w:t>Manufacturer:</w:t>
            </w:r>
          </w:p>
        </w:tc>
      </w:tr>
      <w:tr w:rsidR="00600164" w:rsidRPr="00196361" w14:paraId="11CAB53D" w14:textId="77777777" w:rsidTr="00F602F4">
        <w:tc>
          <w:tcPr>
            <w:tcW w:w="2518" w:type="dxa"/>
            <w:vMerge/>
            <w:shd w:val="clear" w:color="auto" w:fill="224571" w:themeFill="text2"/>
          </w:tcPr>
          <w:p w14:paraId="2D3A66F5" w14:textId="77777777" w:rsidR="00600164" w:rsidRPr="00196361" w:rsidRDefault="00600164" w:rsidP="004F081E">
            <w:pPr>
              <w:rPr>
                <w:rFonts w:eastAsia="Batang"/>
                <w:b/>
                <w:color w:val="FFFFFF" w:themeColor="background1"/>
                <w:lang w:eastAsia="ko-KR"/>
              </w:rPr>
            </w:pPr>
          </w:p>
        </w:tc>
        <w:tc>
          <w:tcPr>
            <w:tcW w:w="6692" w:type="dxa"/>
            <w:shd w:val="clear" w:color="auto" w:fill="EBEBF4"/>
          </w:tcPr>
          <w:p w14:paraId="348C9F5E" w14:textId="77777777" w:rsidR="00600164" w:rsidRPr="00196361" w:rsidRDefault="00600164" w:rsidP="004F081E">
            <w:pPr>
              <w:rPr>
                <w:rFonts w:eastAsia="Batang" w:cs="Arial"/>
                <w:lang w:eastAsia="ko-KR"/>
              </w:rPr>
            </w:pPr>
            <w:r w:rsidRPr="00196361">
              <w:rPr>
                <w:rFonts w:eastAsia="Batang" w:cs="Arial"/>
                <w:lang w:eastAsia="ko-KR"/>
              </w:rPr>
              <w:t>Customers, Consumers, Merchants; please specify:</w:t>
            </w:r>
          </w:p>
        </w:tc>
      </w:tr>
      <w:tr w:rsidR="00600164" w:rsidRPr="00196361" w14:paraId="5070C8A0" w14:textId="77777777" w:rsidTr="00F602F4">
        <w:tc>
          <w:tcPr>
            <w:tcW w:w="2518" w:type="dxa"/>
            <w:vMerge/>
            <w:shd w:val="clear" w:color="auto" w:fill="224571" w:themeFill="text2"/>
          </w:tcPr>
          <w:p w14:paraId="2897A1B4" w14:textId="77777777" w:rsidR="00600164" w:rsidRPr="00196361" w:rsidRDefault="00600164" w:rsidP="004F081E">
            <w:pPr>
              <w:rPr>
                <w:rFonts w:eastAsia="Batang"/>
                <w:b/>
                <w:color w:val="FFFFFF" w:themeColor="background1"/>
                <w:lang w:eastAsia="ko-KR"/>
              </w:rPr>
            </w:pPr>
          </w:p>
        </w:tc>
        <w:tc>
          <w:tcPr>
            <w:tcW w:w="6692" w:type="dxa"/>
            <w:shd w:val="clear" w:color="auto" w:fill="EBEBF4"/>
          </w:tcPr>
          <w:p w14:paraId="5C23473D" w14:textId="77777777" w:rsidR="00600164" w:rsidRPr="00196361" w:rsidRDefault="00600164" w:rsidP="004F081E">
            <w:pPr>
              <w:rPr>
                <w:rFonts w:eastAsia="Batang" w:cs="Arial"/>
                <w:lang w:eastAsia="ko-KR"/>
              </w:rPr>
            </w:pPr>
            <w:r w:rsidRPr="00196361">
              <w:rPr>
                <w:rFonts w:eastAsia="Batang" w:cs="Arial"/>
                <w:lang w:eastAsia="ko-KR"/>
              </w:rPr>
              <w:t>Other (please specify):</w:t>
            </w:r>
          </w:p>
        </w:tc>
      </w:tr>
      <w:tr w:rsidR="00600164" w:rsidRPr="00196361" w14:paraId="2C2332DB" w14:textId="77777777" w:rsidTr="00F602F4">
        <w:tc>
          <w:tcPr>
            <w:tcW w:w="2518" w:type="dxa"/>
            <w:vMerge w:val="restart"/>
            <w:shd w:val="clear" w:color="auto" w:fill="224571" w:themeFill="text2"/>
          </w:tcPr>
          <w:p w14:paraId="11CD7752" w14:textId="77777777" w:rsidR="00600164" w:rsidRPr="00196361" w:rsidRDefault="00600164" w:rsidP="004F081E">
            <w:pPr>
              <w:rPr>
                <w:rFonts w:eastAsia="Batang" w:cs="Arial"/>
                <w:b/>
                <w:color w:val="FFFFFF" w:themeColor="background1"/>
                <w:lang w:eastAsia="ko-KR"/>
              </w:rPr>
            </w:pPr>
            <w:r w:rsidRPr="00196361">
              <w:rPr>
                <w:rFonts w:eastAsia="Batang" w:cs="Arial"/>
                <w:b/>
                <w:color w:val="FFFFFF" w:themeColor="background1"/>
                <w:lang w:eastAsia="ko-KR"/>
              </w:rPr>
              <w:t>Geographic coverage of your services/ organisation:</w:t>
            </w:r>
          </w:p>
          <w:p w14:paraId="12674C6C" w14:textId="77777777" w:rsidR="00600164" w:rsidRPr="00196361" w:rsidRDefault="00600164" w:rsidP="004F081E">
            <w:pPr>
              <w:rPr>
                <w:rFonts w:eastAsia="Batang"/>
                <w:b/>
                <w:color w:val="FFFFFF" w:themeColor="background1"/>
                <w:lang w:eastAsia="ko-KR"/>
              </w:rPr>
            </w:pPr>
            <w:r w:rsidRPr="00196361">
              <w:rPr>
                <w:rFonts w:eastAsia="Batang" w:cs="Arial"/>
                <w:b/>
                <w:color w:val="FFFFFF" w:themeColor="background1"/>
                <w:lang w:eastAsia="ko-KR"/>
              </w:rPr>
              <w:t>(highlight the appropriate region(s))</w:t>
            </w:r>
          </w:p>
        </w:tc>
        <w:tc>
          <w:tcPr>
            <w:tcW w:w="6692" w:type="dxa"/>
            <w:shd w:val="clear" w:color="auto" w:fill="EBEBF4"/>
          </w:tcPr>
          <w:p w14:paraId="1FEB9797" w14:textId="77777777" w:rsidR="00600164" w:rsidRPr="00196361" w:rsidRDefault="00600164" w:rsidP="004F081E">
            <w:pPr>
              <w:rPr>
                <w:rFonts w:eastAsia="Batang" w:cs="Arial"/>
                <w:lang w:eastAsia="ko-KR"/>
              </w:rPr>
            </w:pPr>
            <w:r w:rsidRPr="00196361">
              <w:rPr>
                <w:rFonts w:eastAsia="Batang" w:cs="Arial"/>
                <w:lang w:eastAsia="ko-KR"/>
              </w:rPr>
              <w:t xml:space="preserve">Europe (and if relevant please specify region(s) in Europe): </w:t>
            </w:r>
          </w:p>
        </w:tc>
      </w:tr>
      <w:tr w:rsidR="00600164" w:rsidRPr="00196361" w14:paraId="49E949CA" w14:textId="77777777" w:rsidTr="00F602F4">
        <w:tc>
          <w:tcPr>
            <w:tcW w:w="2518" w:type="dxa"/>
            <w:vMerge/>
            <w:shd w:val="clear" w:color="auto" w:fill="224571" w:themeFill="text2"/>
          </w:tcPr>
          <w:p w14:paraId="5D62BB79" w14:textId="77777777" w:rsidR="00600164" w:rsidRPr="00196361" w:rsidRDefault="00600164" w:rsidP="004F081E">
            <w:pPr>
              <w:rPr>
                <w:rFonts w:eastAsia="Batang"/>
                <w:lang w:eastAsia="ko-KR"/>
              </w:rPr>
            </w:pPr>
          </w:p>
        </w:tc>
        <w:tc>
          <w:tcPr>
            <w:tcW w:w="6692" w:type="dxa"/>
            <w:shd w:val="clear" w:color="auto" w:fill="EBEBF4"/>
          </w:tcPr>
          <w:p w14:paraId="2FBEE879" w14:textId="77777777" w:rsidR="00600164" w:rsidRPr="00196361" w:rsidRDefault="00600164" w:rsidP="004F081E">
            <w:pPr>
              <w:rPr>
                <w:rFonts w:eastAsia="Batang" w:cs="Arial"/>
                <w:lang w:eastAsia="ko-KR"/>
              </w:rPr>
            </w:pPr>
            <w:r w:rsidRPr="00196361">
              <w:rPr>
                <w:rFonts w:eastAsia="Batang" w:cs="Arial"/>
                <w:lang w:eastAsia="ko-KR"/>
              </w:rPr>
              <w:t>Asia</w:t>
            </w:r>
          </w:p>
        </w:tc>
      </w:tr>
      <w:tr w:rsidR="00600164" w:rsidRPr="00196361" w14:paraId="7DAFFECD" w14:textId="77777777" w:rsidTr="00F602F4">
        <w:tc>
          <w:tcPr>
            <w:tcW w:w="2518" w:type="dxa"/>
            <w:vMerge/>
            <w:shd w:val="clear" w:color="auto" w:fill="224571" w:themeFill="text2"/>
          </w:tcPr>
          <w:p w14:paraId="15C0B070" w14:textId="77777777" w:rsidR="00600164" w:rsidRPr="00196361" w:rsidRDefault="00600164" w:rsidP="004F081E">
            <w:pPr>
              <w:rPr>
                <w:rFonts w:eastAsia="Batang"/>
                <w:lang w:eastAsia="ko-KR"/>
              </w:rPr>
            </w:pPr>
          </w:p>
        </w:tc>
        <w:tc>
          <w:tcPr>
            <w:tcW w:w="6692" w:type="dxa"/>
            <w:shd w:val="clear" w:color="auto" w:fill="EBEBF4"/>
          </w:tcPr>
          <w:p w14:paraId="1C3D7B4D" w14:textId="77777777" w:rsidR="00600164" w:rsidRPr="00196361" w:rsidRDefault="00600164" w:rsidP="004F081E">
            <w:pPr>
              <w:rPr>
                <w:rFonts w:eastAsia="Batang" w:cs="Arial"/>
                <w:lang w:eastAsia="ko-KR"/>
              </w:rPr>
            </w:pPr>
            <w:r w:rsidRPr="00196361">
              <w:rPr>
                <w:rFonts w:eastAsia="Batang" w:cs="Arial"/>
                <w:lang w:eastAsia="ko-KR"/>
              </w:rPr>
              <w:t>North America</w:t>
            </w:r>
          </w:p>
        </w:tc>
      </w:tr>
      <w:tr w:rsidR="00600164" w:rsidRPr="00196361" w14:paraId="2A2B5365" w14:textId="77777777" w:rsidTr="00F602F4">
        <w:tc>
          <w:tcPr>
            <w:tcW w:w="2518" w:type="dxa"/>
            <w:vMerge/>
            <w:shd w:val="clear" w:color="auto" w:fill="224571" w:themeFill="text2"/>
          </w:tcPr>
          <w:p w14:paraId="63CF09C3" w14:textId="77777777" w:rsidR="00600164" w:rsidRPr="00196361" w:rsidRDefault="00600164" w:rsidP="004F081E">
            <w:pPr>
              <w:rPr>
                <w:rFonts w:eastAsia="Batang"/>
                <w:lang w:eastAsia="ko-KR"/>
              </w:rPr>
            </w:pPr>
          </w:p>
        </w:tc>
        <w:tc>
          <w:tcPr>
            <w:tcW w:w="6692" w:type="dxa"/>
            <w:shd w:val="clear" w:color="auto" w:fill="EBEBF4"/>
          </w:tcPr>
          <w:p w14:paraId="18B67175" w14:textId="77777777" w:rsidR="00600164" w:rsidRPr="00196361" w:rsidRDefault="00600164" w:rsidP="004F081E">
            <w:pPr>
              <w:rPr>
                <w:rFonts w:eastAsia="Batang" w:cs="Arial"/>
                <w:lang w:eastAsia="ko-KR"/>
              </w:rPr>
            </w:pPr>
            <w:r w:rsidRPr="00196361">
              <w:rPr>
                <w:rFonts w:eastAsia="Batang" w:cs="Arial"/>
                <w:lang w:eastAsia="ko-KR"/>
              </w:rPr>
              <w:t>South America</w:t>
            </w:r>
          </w:p>
        </w:tc>
      </w:tr>
      <w:tr w:rsidR="00600164" w:rsidRPr="00196361" w14:paraId="2F5A4CB0" w14:textId="77777777" w:rsidTr="00F602F4">
        <w:tc>
          <w:tcPr>
            <w:tcW w:w="2518" w:type="dxa"/>
            <w:vMerge/>
            <w:shd w:val="clear" w:color="auto" w:fill="224571" w:themeFill="text2"/>
          </w:tcPr>
          <w:p w14:paraId="5B2B24E1" w14:textId="77777777" w:rsidR="00600164" w:rsidRPr="00196361" w:rsidRDefault="00600164" w:rsidP="004F081E">
            <w:pPr>
              <w:rPr>
                <w:rFonts w:eastAsia="Batang"/>
                <w:lang w:eastAsia="ko-KR"/>
              </w:rPr>
            </w:pPr>
          </w:p>
        </w:tc>
        <w:tc>
          <w:tcPr>
            <w:tcW w:w="6692" w:type="dxa"/>
            <w:shd w:val="clear" w:color="auto" w:fill="EBEBF4"/>
          </w:tcPr>
          <w:p w14:paraId="2132A7C1" w14:textId="77777777" w:rsidR="00600164" w:rsidRPr="00196361" w:rsidRDefault="00600164" w:rsidP="004F081E">
            <w:pPr>
              <w:rPr>
                <w:rFonts w:eastAsia="Batang" w:cs="Arial"/>
                <w:lang w:eastAsia="ko-KR"/>
              </w:rPr>
            </w:pPr>
            <w:r w:rsidRPr="00196361">
              <w:rPr>
                <w:rFonts w:eastAsia="Batang" w:cs="Arial"/>
                <w:lang w:eastAsia="ko-KR"/>
              </w:rPr>
              <w:t>Africa</w:t>
            </w:r>
          </w:p>
        </w:tc>
      </w:tr>
      <w:tr w:rsidR="00600164" w:rsidRPr="00196361" w14:paraId="38046E3A" w14:textId="77777777" w:rsidTr="00F602F4">
        <w:tc>
          <w:tcPr>
            <w:tcW w:w="2518" w:type="dxa"/>
            <w:vMerge/>
            <w:shd w:val="clear" w:color="auto" w:fill="224571" w:themeFill="text2"/>
          </w:tcPr>
          <w:p w14:paraId="363CD0E8" w14:textId="77777777" w:rsidR="00600164" w:rsidRPr="00196361" w:rsidRDefault="00600164" w:rsidP="004F081E">
            <w:pPr>
              <w:rPr>
                <w:rFonts w:eastAsia="Batang"/>
                <w:lang w:eastAsia="ko-KR"/>
              </w:rPr>
            </w:pPr>
          </w:p>
        </w:tc>
        <w:tc>
          <w:tcPr>
            <w:tcW w:w="6692" w:type="dxa"/>
            <w:shd w:val="clear" w:color="auto" w:fill="EBEBF4"/>
          </w:tcPr>
          <w:p w14:paraId="56272D5F" w14:textId="77777777" w:rsidR="00600164" w:rsidRPr="00196361" w:rsidRDefault="00600164" w:rsidP="004F081E">
            <w:pPr>
              <w:rPr>
                <w:rFonts w:eastAsia="Batang" w:cs="Arial"/>
                <w:lang w:eastAsia="ko-KR"/>
              </w:rPr>
            </w:pPr>
            <w:r w:rsidRPr="00196361">
              <w:rPr>
                <w:rFonts w:eastAsia="Batang" w:cs="Arial"/>
                <w:lang w:eastAsia="ko-KR"/>
              </w:rPr>
              <w:t>Australasia</w:t>
            </w:r>
          </w:p>
        </w:tc>
      </w:tr>
      <w:tr w:rsidR="00600164" w:rsidRPr="00196361" w14:paraId="32F70551" w14:textId="77777777" w:rsidTr="00F602F4">
        <w:tc>
          <w:tcPr>
            <w:tcW w:w="2518" w:type="dxa"/>
            <w:vMerge/>
            <w:shd w:val="clear" w:color="auto" w:fill="224571" w:themeFill="text2"/>
          </w:tcPr>
          <w:p w14:paraId="1D05834F" w14:textId="77777777" w:rsidR="00600164" w:rsidRPr="00196361" w:rsidRDefault="00600164" w:rsidP="004F081E">
            <w:pPr>
              <w:rPr>
                <w:rFonts w:eastAsia="Batang"/>
                <w:lang w:eastAsia="ko-KR"/>
              </w:rPr>
            </w:pPr>
          </w:p>
        </w:tc>
        <w:tc>
          <w:tcPr>
            <w:tcW w:w="6692" w:type="dxa"/>
            <w:shd w:val="clear" w:color="auto" w:fill="EBEBF4"/>
          </w:tcPr>
          <w:p w14:paraId="778B382D" w14:textId="77777777" w:rsidR="00600164" w:rsidRPr="00196361" w:rsidRDefault="00600164" w:rsidP="004F081E">
            <w:pPr>
              <w:rPr>
                <w:rFonts w:eastAsia="Batang" w:cs="Arial"/>
                <w:lang w:eastAsia="ko-KR"/>
              </w:rPr>
            </w:pPr>
            <w:r w:rsidRPr="00196361">
              <w:rPr>
                <w:rFonts w:eastAsia="Batang" w:cs="Arial"/>
                <w:lang w:eastAsia="ko-KR"/>
              </w:rPr>
              <w:t>Worldwide</w:t>
            </w:r>
          </w:p>
        </w:tc>
      </w:tr>
    </w:tbl>
    <w:p w14:paraId="0136AAEC" w14:textId="78F965E9" w:rsidR="00600164" w:rsidRPr="00196361" w:rsidRDefault="00600164" w:rsidP="00600164"/>
    <w:p w14:paraId="0AC492D9" w14:textId="77777777" w:rsidR="00EE5590" w:rsidRPr="00196361" w:rsidRDefault="00EE5590" w:rsidP="00EE5590">
      <w:pPr>
        <w:rPr>
          <w:b/>
          <w:color w:val="EF7C00" w:themeColor="accent1"/>
        </w:rPr>
      </w:pPr>
      <w:r w:rsidRPr="00196361">
        <w:rPr>
          <w:b/>
          <w:color w:val="EF7C00" w:themeColor="accent1"/>
        </w:rPr>
        <w:t>Data Privacy/Confidentiality</w:t>
      </w:r>
    </w:p>
    <w:p w14:paraId="32423964" w14:textId="77777777" w:rsidR="00EE5590" w:rsidRPr="00196361" w:rsidRDefault="00EE5590" w:rsidP="00EE5590">
      <w:pPr>
        <w:keepNext/>
        <w:spacing w:before="240" w:after="60"/>
        <w:outlineLvl w:val="0"/>
        <w:rPr>
          <w:rFonts w:eastAsia="Batang" w:cs="Arial"/>
          <w:bCs/>
          <w:kern w:val="32"/>
          <w:lang w:eastAsia="ko-KR"/>
        </w:rPr>
      </w:pPr>
      <w:r w:rsidRPr="00196361">
        <w:rPr>
          <w:rFonts w:eastAsia="Batang" w:cs="Arial"/>
          <w:bCs/>
          <w:kern w:val="32"/>
          <w:lang w:eastAsia="ko-KR"/>
        </w:rPr>
        <w:t>Please state if you wish your name and that of your organisation to remain anonymous as part of the consultation feedback review process:</w:t>
      </w:r>
    </w:p>
    <w:p w14:paraId="12C781A0" w14:textId="06912226" w:rsidR="00EE5590" w:rsidRPr="00196361" w:rsidRDefault="00EE5590" w:rsidP="00EE5590">
      <w:pPr>
        <w:rPr>
          <w:rFonts w:eastAsia="Batang"/>
          <w:lang w:eastAsia="ko-KR"/>
        </w:rPr>
      </w:pPr>
      <w:r w:rsidRPr="00196361">
        <w:rPr>
          <w:rFonts w:eastAsia="Batang"/>
          <w:lang w:eastAsia="ko-KR"/>
        </w:rPr>
        <w:t xml:space="preserve">Yes </w:t>
      </w:r>
      <w:r w:rsidRPr="00196361">
        <w:rPr>
          <w:rFonts w:eastAsia="Batang"/>
          <w:lang w:eastAsia="ko-KR"/>
        </w:rPr>
        <w:sym w:font="Wingdings" w:char="F071"/>
      </w:r>
      <w:r w:rsidRPr="00196361">
        <w:rPr>
          <w:rFonts w:eastAsia="Batang"/>
          <w:lang w:eastAsia="ko-KR"/>
        </w:rPr>
        <w:t xml:space="preserve"> or No </w:t>
      </w:r>
      <w:r w:rsidRPr="00196361">
        <w:rPr>
          <w:rFonts w:eastAsia="Batang"/>
          <w:lang w:eastAsia="ko-KR"/>
        </w:rPr>
        <w:sym w:font="Wingdings" w:char="F071"/>
      </w:r>
    </w:p>
    <w:p w14:paraId="08D7C979" w14:textId="5958ED3D" w:rsidR="00EE5590" w:rsidRPr="00196361" w:rsidRDefault="00EE5590">
      <w:pPr>
        <w:spacing w:after="0"/>
        <w:rPr>
          <w:rFonts w:eastAsia="Batang"/>
          <w:lang w:eastAsia="ko-KR"/>
        </w:rPr>
      </w:pPr>
      <w:r w:rsidRPr="00196361">
        <w:rPr>
          <w:rFonts w:eastAsia="Batang"/>
          <w:lang w:eastAsia="ko-KR"/>
        </w:rPr>
        <w:br w:type="page"/>
      </w:r>
    </w:p>
    <w:p w14:paraId="43922589" w14:textId="0D0DB925" w:rsidR="00EE5590" w:rsidRPr="00196361" w:rsidRDefault="00EE5590" w:rsidP="00F602F4">
      <w:pPr>
        <w:pStyle w:val="Heading1"/>
      </w:pPr>
      <w:r w:rsidRPr="00196361">
        <w:lastRenderedPageBreak/>
        <w:t>Section 2: Overall Opinion on the document</w:t>
      </w: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9475"/>
      </w:tblGrid>
      <w:tr w:rsidR="00EE5590" w:rsidRPr="00196361" w14:paraId="1D8ABE34" w14:textId="77777777" w:rsidTr="008E3387">
        <w:tc>
          <w:tcPr>
            <w:tcW w:w="9475" w:type="dxa"/>
            <w:shd w:val="clear" w:color="auto" w:fill="224571" w:themeFill="text2"/>
          </w:tcPr>
          <w:p w14:paraId="7E8A5FD1" w14:textId="5E5E3D4A" w:rsidR="00EE5590" w:rsidRPr="00196361" w:rsidRDefault="00EE5590" w:rsidP="00E355EA">
            <w:pPr>
              <w:keepNext/>
              <w:spacing w:after="60"/>
              <w:outlineLvl w:val="0"/>
              <w:rPr>
                <w:color w:val="000000"/>
                <w:lang w:eastAsia="ko-KR"/>
              </w:rPr>
            </w:pPr>
            <w:r w:rsidRPr="00196361">
              <w:rPr>
                <w:rFonts w:eastAsia="Batang" w:cs="Arial"/>
                <w:b/>
                <w:bCs/>
                <w:color w:val="FFFFFF" w:themeColor="background1"/>
                <w:kern w:val="32"/>
                <w:lang w:eastAsia="ko-KR"/>
              </w:rPr>
              <w:t>Question: What is your overall opinion on the document, its scope and objectives? Do you have any general opinion on the technologies covered and the level of detail provided?</w:t>
            </w:r>
          </w:p>
        </w:tc>
      </w:tr>
      <w:tr w:rsidR="00EE5590" w:rsidRPr="00196361" w14:paraId="3176DD54" w14:textId="77777777" w:rsidTr="008E3387">
        <w:tc>
          <w:tcPr>
            <w:tcW w:w="9475" w:type="dxa"/>
            <w:shd w:val="clear" w:color="auto" w:fill="EBEBF4"/>
          </w:tcPr>
          <w:p w14:paraId="6EAF8C4E" w14:textId="77777777" w:rsidR="00EE5590" w:rsidRPr="00196361" w:rsidRDefault="00EE5590" w:rsidP="00E355EA">
            <w:pPr>
              <w:rPr>
                <w:lang w:eastAsia="ko-KR"/>
              </w:rPr>
            </w:pPr>
          </w:p>
          <w:p w14:paraId="5FA68E1C" w14:textId="77777777" w:rsidR="00EE5590" w:rsidRPr="00196361" w:rsidRDefault="00EE5590" w:rsidP="00E355EA">
            <w:pPr>
              <w:rPr>
                <w:lang w:eastAsia="ko-KR"/>
              </w:rPr>
            </w:pPr>
          </w:p>
          <w:p w14:paraId="13A6B918" w14:textId="77777777" w:rsidR="00EE5590" w:rsidRPr="00196361" w:rsidRDefault="00EE5590" w:rsidP="00E355EA">
            <w:pPr>
              <w:rPr>
                <w:lang w:eastAsia="ko-KR"/>
              </w:rPr>
            </w:pPr>
          </w:p>
          <w:p w14:paraId="7E1776ED" w14:textId="77777777" w:rsidR="00EE5590" w:rsidRPr="00196361" w:rsidRDefault="00EE5590" w:rsidP="00E355EA">
            <w:pPr>
              <w:rPr>
                <w:lang w:eastAsia="ko-KR"/>
              </w:rPr>
            </w:pPr>
          </w:p>
          <w:p w14:paraId="653A5E8D" w14:textId="77777777" w:rsidR="00EE5590" w:rsidRPr="00196361" w:rsidRDefault="00EE5590" w:rsidP="00E355EA">
            <w:pPr>
              <w:rPr>
                <w:lang w:eastAsia="ko-KR"/>
              </w:rPr>
            </w:pPr>
          </w:p>
          <w:p w14:paraId="0B4A3C30" w14:textId="77777777" w:rsidR="00EE5590" w:rsidRPr="00196361" w:rsidRDefault="00EE5590" w:rsidP="00E355EA">
            <w:pPr>
              <w:rPr>
                <w:lang w:eastAsia="ko-KR"/>
              </w:rPr>
            </w:pPr>
          </w:p>
          <w:p w14:paraId="39F3C5AB" w14:textId="77777777" w:rsidR="00EE5590" w:rsidRPr="00196361" w:rsidRDefault="00EE5590" w:rsidP="00E355EA">
            <w:pPr>
              <w:rPr>
                <w:lang w:eastAsia="ko-KR"/>
              </w:rPr>
            </w:pPr>
          </w:p>
          <w:p w14:paraId="57F30EDB" w14:textId="77777777" w:rsidR="00EE5590" w:rsidRPr="00196361" w:rsidRDefault="00EE5590" w:rsidP="00E355EA">
            <w:pPr>
              <w:rPr>
                <w:lang w:eastAsia="ko-KR"/>
              </w:rPr>
            </w:pPr>
          </w:p>
          <w:p w14:paraId="228DCA51" w14:textId="77777777" w:rsidR="00EE5590" w:rsidRPr="00196361" w:rsidRDefault="00EE5590" w:rsidP="00E355EA">
            <w:pPr>
              <w:rPr>
                <w:lang w:eastAsia="ko-KR"/>
              </w:rPr>
            </w:pPr>
          </w:p>
          <w:p w14:paraId="34974856" w14:textId="77777777" w:rsidR="00EE5590" w:rsidRPr="00196361" w:rsidRDefault="00EE5590" w:rsidP="00E355EA">
            <w:pPr>
              <w:rPr>
                <w:lang w:eastAsia="ko-KR"/>
              </w:rPr>
            </w:pPr>
          </w:p>
          <w:p w14:paraId="636359E1" w14:textId="77777777" w:rsidR="00EE5590" w:rsidRPr="00196361" w:rsidRDefault="00EE5590" w:rsidP="004F081E">
            <w:pPr>
              <w:rPr>
                <w:rFonts w:eastAsia="Batang" w:cs="Arial"/>
                <w:lang w:eastAsia="ko-KR"/>
              </w:rPr>
            </w:pPr>
          </w:p>
          <w:p w14:paraId="757C0273" w14:textId="77777777" w:rsidR="00EE5590" w:rsidRPr="00196361" w:rsidRDefault="00EE5590" w:rsidP="004F081E">
            <w:pPr>
              <w:rPr>
                <w:rFonts w:eastAsia="Batang"/>
                <w:lang w:eastAsia="ko-KR"/>
              </w:rPr>
            </w:pPr>
          </w:p>
        </w:tc>
      </w:tr>
    </w:tbl>
    <w:p w14:paraId="5DB64977" w14:textId="77777777" w:rsidR="00EE5590" w:rsidRPr="00196361" w:rsidRDefault="00EE5590" w:rsidP="00F602F4">
      <w:pPr>
        <w:pStyle w:val="Heading1"/>
      </w:pPr>
      <w:r w:rsidRPr="00196361">
        <w:t>Section 3: Detailed feedback on the different chapters in the document</w:t>
      </w:r>
    </w:p>
    <w:tbl>
      <w:tblPr>
        <w:tblW w:w="947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3189"/>
        <w:gridCol w:w="6286"/>
      </w:tblGrid>
      <w:tr w:rsidR="00EE5590" w:rsidRPr="00196361" w14:paraId="3A14AD3C"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vAlign w:val="center"/>
          </w:tcPr>
          <w:p w14:paraId="7B8A5003" w14:textId="77777777" w:rsidR="00EE5590" w:rsidRPr="00196361" w:rsidRDefault="00EE5590" w:rsidP="007E17C4">
            <w:pPr>
              <w:keepNext/>
              <w:spacing w:before="120" w:after="60"/>
              <w:outlineLvl w:val="0"/>
              <w:rPr>
                <w:rFonts w:eastAsia="Batang" w:cs="Arial"/>
                <w:b/>
                <w:bCs/>
                <w:color w:val="FFFFFF" w:themeColor="background1"/>
                <w:kern w:val="32"/>
                <w:lang w:eastAsia="ko-KR"/>
              </w:rPr>
            </w:pPr>
            <w:r w:rsidRPr="00196361">
              <w:rPr>
                <w:rFonts w:eastAsia="Batang" w:cs="Arial"/>
                <w:b/>
                <w:bCs/>
                <w:color w:val="FFFFFF" w:themeColor="background1"/>
                <w:kern w:val="32"/>
                <w:lang w:eastAsia="ko-KR"/>
              </w:rPr>
              <w:t xml:space="preserve">Question: What is your overall opinion of each chapter? </w:t>
            </w:r>
          </w:p>
          <w:p w14:paraId="042C7F1A" w14:textId="77777777" w:rsidR="00EE5590" w:rsidRPr="00196361" w:rsidRDefault="00EE5590" w:rsidP="00245016">
            <w:pPr>
              <w:keepNext/>
              <w:rPr>
                <w:color w:val="FFFFFF" w:themeColor="background1"/>
                <w:lang w:eastAsia="ko-KR"/>
              </w:rPr>
            </w:pPr>
            <w:r w:rsidRPr="00196361">
              <w:rPr>
                <w:rFonts w:eastAsia="Batang" w:cs="Arial"/>
                <w:b/>
                <w:color w:val="FFFFFF" w:themeColor="background1"/>
                <w:lang w:eastAsia="ko-KR"/>
              </w:rPr>
              <w:t>Please also indicate whether there are aspects missing that should be addressed in a next version of the document</w:t>
            </w:r>
          </w:p>
        </w:tc>
      </w:tr>
      <w:tr w:rsidR="00EE5590" w:rsidRPr="00196361" w14:paraId="2204429A"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vAlign w:val="center"/>
          </w:tcPr>
          <w:p w14:paraId="4646B7C1" w14:textId="77777777" w:rsidR="00EE5590" w:rsidRPr="00196361" w:rsidRDefault="00EE5590" w:rsidP="008C250F">
            <w:pPr>
              <w:keepNext/>
              <w:spacing w:before="120"/>
              <w:jc w:val="center"/>
              <w:outlineLvl w:val="0"/>
              <w:rPr>
                <w:rFonts w:eastAsia="Batang" w:cs="Arial"/>
                <w:b/>
                <w:color w:val="FFFFFF" w:themeColor="background1"/>
                <w:kern w:val="32"/>
                <w:u w:val="single"/>
                <w:lang w:eastAsia="ko-KR"/>
              </w:rPr>
            </w:pPr>
            <w:r w:rsidRPr="00196361">
              <w:rPr>
                <w:rFonts w:eastAsia="Batang" w:cs="Arial"/>
                <w:b/>
                <w:bCs/>
                <w:color w:val="FFFFFF" w:themeColor="background1"/>
                <w:kern w:val="32"/>
                <w:lang w:eastAsia="ko-KR"/>
              </w:rPr>
              <w:t>Executive Summary</w:t>
            </w:r>
          </w:p>
        </w:tc>
      </w:tr>
      <w:tr w:rsidR="00EE5590" w:rsidRPr="00196361" w14:paraId="3B227E5A"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BF4"/>
          </w:tcPr>
          <w:p w14:paraId="187BDF78" w14:textId="77777777" w:rsidR="00EE5590" w:rsidRPr="00196361" w:rsidRDefault="00EE5590" w:rsidP="007E17C4">
            <w:pPr>
              <w:rPr>
                <w:lang w:eastAsia="ko-KR"/>
              </w:rPr>
            </w:pPr>
          </w:p>
          <w:p w14:paraId="6338CA0B" w14:textId="77777777" w:rsidR="00EE5590" w:rsidRPr="00196361" w:rsidRDefault="00EE5590" w:rsidP="007E17C4">
            <w:pPr>
              <w:rPr>
                <w:lang w:eastAsia="ko-KR"/>
              </w:rPr>
            </w:pPr>
          </w:p>
          <w:p w14:paraId="14AC04D4" w14:textId="77777777" w:rsidR="00EE5590" w:rsidRPr="00196361" w:rsidRDefault="00EE5590" w:rsidP="007E17C4">
            <w:pPr>
              <w:rPr>
                <w:lang w:eastAsia="ko-KR"/>
              </w:rPr>
            </w:pPr>
          </w:p>
          <w:p w14:paraId="35902379" w14:textId="3F58B39F" w:rsidR="00EE5590" w:rsidRPr="00196361" w:rsidRDefault="00EE5590" w:rsidP="007E17C4">
            <w:pPr>
              <w:rPr>
                <w:lang w:eastAsia="ko-KR"/>
              </w:rPr>
            </w:pPr>
          </w:p>
          <w:p w14:paraId="48EFA790" w14:textId="2CFC201F" w:rsidR="00300ABA" w:rsidRPr="00196361" w:rsidRDefault="00300ABA" w:rsidP="007E17C4">
            <w:pPr>
              <w:rPr>
                <w:lang w:eastAsia="ko-KR"/>
              </w:rPr>
            </w:pPr>
          </w:p>
          <w:p w14:paraId="5F6912D0" w14:textId="5D038F53" w:rsidR="00300ABA" w:rsidRPr="00196361" w:rsidRDefault="00300ABA" w:rsidP="007E17C4">
            <w:pPr>
              <w:rPr>
                <w:lang w:eastAsia="ko-KR"/>
              </w:rPr>
            </w:pPr>
          </w:p>
          <w:p w14:paraId="6C9E5437" w14:textId="77777777" w:rsidR="00300ABA" w:rsidRPr="00196361" w:rsidRDefault="00300ABA" w:rsidP="007E17C4">
            <w:pPr>
              <w:rPr>
                <w:rFonts w:eastAsia="Batang" w:cs="Arial"/>
                <w:lang w:eastAsia="ko-KR"/>
              </w:rPr>
            </w:pPr>
          </w:p>
          <w:p w14:paraId="22553D6F" w14:textId="77777777" w:rsidR="00EE5590" w:rsidRPr="00196361" w:rsidRDefault="00EE5590" w:rsidP="00245016">
            <w:pPr>
              <w:keepNext/>
              <w:rPr>
                <w:rFonts w:eastAsia="Batang"/>
                <w:lang w:eastAsia="ko-KR"/>
              </w:rPr>
            </w:pPr>
          </w:p>
        </w:tc>
      </w:tr>
      <w:tr w:rsidR="00EE5590" w:rsidRPr="00196361" w14:paraId="41D3F97D"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355610EC" w14:textId="77777777" w:rsidR="00EE5590" w:rsidRPr="00196361" w:rsidRDefault="00EE5590" w:rsidP="008C250F">
            <w:pPr>
              <w:keepNext/>
              <w:spacing w:before="120"/>
              <w:jc w:val="center"/>
              <w:outlineLvl w:val="0"/>
              <w:rPr>
                <w:rFonts w:ascii="Arial" w:eastAsia="Batang" w:hAnsi="Arial" w:cs="Arial"/>
                <w:b/>
                <w:kern w:val="32"/>
                <w:u w:val="single"/>
                <w:lang w:eastAsia="ko-KR"/>
              </w:rPr>
            </w:pPr>
            <w:r w:rsidRPr="00196361">
              <w:rPr>
                <w:rFonts w:eastAsia="Batang" w:cs="Arial"/>
                <w:b/>
                <w:bCs/>
                <w:color w:val="FFFFFF" w:themeColor="background1"/>
                <w:kern w:val="32"/>
                <w:lang w:eastAsia="ko-KR"/>
              </w:rPr>
              <w:lastRenderedPageBreak/>
              <w:t>Chapter 1: Document information</w:t>
            </w:r>
          </w:p>
        </w:tc>
      </w:tr>
      <w:tr w:rsidR="00EE5590" w:rsidRPr="00196361" w14:paraId="0E1010CB"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BF4"/>
          </w:tcPr>
          <w:p w14:paraId="7C16FC62" w14:textId="77777777" w:rsidR="00EE5590" w:rsidRPr="00196361" w:rsidRDefault="00EE5590" w:rsidP="007E17C4">
            <w:pPr>
              <w:rPr>
                <w:lang w:eastAsia="ko-KR"/>
              </w:rPr>
            </w:pPr>
          </w:p>
          <w:p w14:paraId="18DD42DA" w14:textId="77777777" w:rsidR="00EE5590" w:rsidRPr="00196361" w:rsidRDefault="00EE5590" w:rsidP="007E17C4">
            <w:pPr>
              <w:rPr>
                <w:lang w:eastAsia="ko-KR"/>
              </w:rPr>
            </w:pPr>
          </w:p>
          <w:p w14:paraId="7B5A536C" w14:textId="77777777" w:rsidR="00EE5590" w:rsidRPr="00196361" w:rsidRDefault="00EE5590" w:rsidP="007E17C4">
            <w:pPr>
              <w:rPr>
                <w:lang w:eastAsia="ko-KR"/>
              </w:rPr>
            </w:pPr>
          </w:p>
          <w:p w14:paraId="533F5935" w14:textId="77777777" w:rsidR="00EE5590" w:rsidRPr="00196361" w:rsidRDefault="00EE5590" w:rsidP="007E17C4">
            <w:pPr>
              <w:rPr>
                <w:lang w:eastAsia="ko-KR"/>
              </w:rPr>
            </w:pPr>
          </w:p>
          <w:p w14:paraId="404E3393" w14:textId="77777777" w:rsidR="00EE5590" w:rsidRPr="00196361" w:rsidRDefault="00EE5590" w:rsidP="007E17C4">
            <w:pPr>
              <w:rPr>
                <w:lang w:eastAsia="ko-KR"/>
              </w:rPr>
            </w:pPr>
          </w:p>
          <w:p w14:paraId="131D68C5" w14:textId="77777777" w:rsidR="00EE5590" w:rsidRPr="00196361" w:rsidRDefault="00EE5590" w:rsidP="007E17C4">
            <w:pPr>
              <w:rPr>
                <w:rFonts w:ascii="Arial" w:eastAsia="Batang" w:hAnsi="Arial" w:cs="Arial"/>
                <w:lang w:eastAsia="ko-KR"/>
              </w:rPr>
            </w:pPr>
          </w:p>
          <w:p w14:paraId="6A49034A" w14:textId="77777777" w:rsidR="00EE5590" w:rsidRPr="00196361" w:rsidRDefault="00EE5590" w:rsidP="00245016">
            <w:pPr>
              <w:keepNext/>
              <w:rPr>
                <w:rFonts w:ascii="Times New Roman" w:eastAsia="Batang" w:hAnsi="Times New Roman"/>
                <w:lang w:eastAsia="ko-KR"/>
              </w:rPr>
            </w:pPr>
          </w:p>
        </w:tc>
      </w:tr>
      <w:tr w:rsidR="00EE5590" w:rsidRPr="00196361" w14:paraId="356D3EE6"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1960E63C" w14:textId="77777777" w:rsidR="00EE5590" w:rsidRPr="00196361" w:rsidRDefault="00EE5590" w:rsidP="008C250F">
            <w:pPr>
              <w:keepNext/>
              <w:spacing w:before="120"/>
              <w:jc w:val="center"/>
              <w:outlineLvl w:val="0"/>
              <w:rPr>
                <w:rFonts w:eastAsia="Batang" w:cs="Arial"/>
                <w:b/>
                <w:kern w:val="32"/>
                <w:u w:val="single"/>
                <w:lang w:eastAsia="ko-KR"/>
              </w:rPr>
            </w:pPr>
            <w:r w:rsidRPr="00196361">
              <w:rPr>
                <w:rFonts w:eastAsia="Batang" w:cs="Arial"/>
                <w:b/>
                <w:bCs/>
                <w:color w:val="FFFFFF" w:themeColor="background1"/>
                <w:kern w:val="32"/>
                <w:lang w:eastAsia="ko-KR"/>
              </w:rPr>
              <w:t>Chapter 2: General</w:t>
            </w:r>
          </w:p>
        </w:tc>
      </w:tr>
      <w:tr w:rsidR="00EE5590" w:rsidRPr="00196361" w14:paraId="464AF247"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BF4"/>
          </w:tcPr>
          <w:p w14:paraId="3B12D2C0" w14:textId="77777777" w:rsidR="00EE5590" w:rsidRPr="00196361" w:rsidRDefault="00EE5590" w:rsidP="007E17C4">
            <w:pPr>
              <w:rPr>
                <w:lang w:eastAsia="ko-KR"/>
              </w:rPr>
            </w:pPr>
          </w:p>
          <w:p w14:paraId="5C2BD761" w14:textId="77777777" w:rsidR="00EE5590" w:rsidRPr="00196361" w:rsidRDefault="00EE5590" w:rsidP="007E17C4">
            <w:pPr>
              <w:rPr>
                <w:lang w:eastAsia="ko-KR"/>
              </w:rPr>
            </w:pPr>
          </w:p>
          <w:p w14:paraId="18F296F5" w14:textId="77777777" w:rsidR="00EE5590" w:rsidRPr="00196361" w:rsidRDefault="00EE5590" w:rsidP="007E17C4">
            <w:pPr>
              <w:rPr>
                <w:lang w:eastAsia="ko-KR"/>
              </w:rPr>
            </w:pPr>
          </w:p>
          <w:p w14:paraId="2D95EC01" w14:textId="77777777" w:rsidR="00EE5590" w:rsidRPr="00196361" w:rsidRDefault="00EE5590" w:rsidP="007E17C4">
            <w:pPr>
              <w:rPr>
                <w:lang w:eastAsia="ko-KR"/>
              </w:rPr>
            </w:pPr>
          </w:p>
          <w:p w14:paraId="6B8BA246" w14:textId="77777777" w:rsidR="00EE5590" w:rsidRPr="00196361" w:rsidRDefault="00EE5590" w:rsidP="007E17C4">
            <w:pPr>
              <w:rPr>
                <w:lang w:eastAsia="ko-KR"/>
              </w:rPr>
            </w:pPr>
          </w:p>
          <w:p w14:paraId="66DD554F" w14:textId="77777777" w:rsidR="00EE5590" w:rsidRPr="00196361" w:rsidRDefault="00EE5590" w:rsidP="007E17C4">
            <w:pPr>
              <w:rPr>
                <w:lang w:eastAsia="ko-KR"/>
              </w:rPr>
            </w:pPr>
          </w:p>
          <w:p w14:paraId="541E9788" w14:textId="77777777" w:rsidR="00EE5590" w:rsidRPr="00196361" w:rsidRDefault="00EE5590" w:rsidP="007E17C4">
            <w:pPr>
              <w:rPr>
                <w:lang w:eastAsia="ko-KR"/>
              </w:rPr>
            </w:pPr>
          </w:p>
          <w:p w14:paraId="34A82276" w14:textId="77777777" w:rsidR="00EE5590" w:rsidRPr="00196361" w:rsidRDefault="00EE5590" w:rsidP="007E17C4">
            <w:pPr>
              <w:rPr>
                <w:lang w:eastAsia="ko-KR"/>
              </w:rPr>
            </w:pPr>
          </w:p>
          <w:p w14:paraId="313ECB7B" w14:textId="77777777" w:rsidR="00EE5590" w:rsidRPr="00196361" w:rsidRDefault="00EE5590" w:rsidP="007E17C4">
            <w:pPr>
              <w:rPr>
                <w:lang w:eastAsia="ko-KR"/>
              </w:rPr>
            </w:pPr>
          </w:p>
          <w:p w14:paraId="5110F384" w14:textId="77777777" w:rsidR="00EE5590" w:rsidRPr="00196361" w:rsidRDefault="00EE5590" w:rsidP="007E17C4">
            <w:pPr>
              <w:rPr>
                <w:rFonts w:eastAsia="Batang" w:cs="Arial"/>
                <w:lang w:eastAsia="ko-KR"/>
              </w:rPr>
            </w:pPr>
          </w:p>
          <w:p w14:paraId="125AF3E2" w14:textId="77777777" w:rsidR="00EE5590" w:rsidRPr="00196361" w:rsidRDefault="00EE5590" w:rsidP="00245016">
            <w:pPr>
              <w:keepNext/>
              <w:rPr>
                <w:rFonts w:eastAsia="Batang"/>
                <w:lang w:eastAsia="ko-KR"/>
              </w:rPr>
            </w:pPr>
          </w:p>
        </w:tc>
      </w:tr>
      <w:tr w:rsidR="00EE5590" w:rsidRPr="00196361" w14:paraId="0341BD94"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443D6B14" w14:textId="77777777" w:rsidR="00EE5590" w:rsidRPr="00196361" w:rsidRDefault="00EE5590" w:rsidP="008C250F">
            <w:pPr>
              <w:keepNext/>
              <w:spacing w:before="120"/>
              <w:jc w:val="center"/>
              <w:outlineLvl w:val="0"/>
              <w:rPr>
                <w:rFonts w:eastAsia="Batang" w:cs="Arial"/>
                <w:b/>
                <w:kern w:val="32"/>
                <w:u w:val="single"/>
                <w:lang w:eastAsia="ko-KR"/>
              </w:rPr>
            </w:pPr>
            <w:r w:rsidRPr="00196361">
              <w:rPr>
                <w:rFonts w:eastAsia="Batang" w:cs="Arial"/>
                <w:b/>
                <w:bCs/>
                <w:color w:val="FFFFFF" w:themeColor="background1"/>
                <w:kern w:val="32"/>
                <w:lang w:eastAsia="ko-KR"/>
              </w:rPr>
              <w:t>Chapter 3: High-level principles</w:t>
            </w:r>
          </w:p>
        </w:tc>
      </w:tr>
      <w:tr w:rsidR="00EE5590" w:rsidRPr="00196361" w14:paraId="7E94C247"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BF4"/>
          </w:tcPr>
          <w:p w14:paraId="0C128C0B" w14:textId="77777777" w:rsidR="00EE5590" w:rsidRPr="00196361" w:rsidRDefault="00EE5590" w:rsidP="00E355EA">
            <w:pPr>
              <w:rPr>
                <w:lang w:eastAsia="ko-KR"/>
              </w:rPr>
            </w:pPr>
          </w:p>
          <w:p w14:paraId="3E933B18" w14:textId="77777777" w:rsidR="00EE5590" w:rsidRPr="00196361" w:rsidRDefault="00EE5590" w:rsidP="007E17C4">
            <w:pPr>
              <w:rPr>
                <w:lang w:eastAsia="ko-KR"/>
              </w:rPr>
            </w:pPr>
          </w:p>
          <w:p w14:paraId="314EE1ED" w14:textId="77777777" w:rsidR="00EE5590" w:rsidRPr="00196361" w:rsidRDefault="00EE5590" w:rsidP="007E17C4">
            <w:pPr>
              <w:rPr>
                <w:lang w:eastAsia="ko-KR"/>
              </w:rPr>
            </w:pPr>
          </w:p>
          <w:p w14:paraId="3A3DFFF7" w14:textId="77777777" w:rsidR="00EE5590" w:rsidRPr="00196361" w:rsidRDefault="00EE5590" w:rsidP="007E17C4">
            <w:pPr>
              <w:rPr>
                <w:lang w:eastAsia="ko-KR"/>
              </w:rPr>
            </w:pPr>
          </w:p>
          <w:p w14:paraId="7791696A" w14:textId="77777777" w:rsidR="00EE5590" w:rsidRPr="00196361" w:rsidRDefault="00EE5590" w:rsidP="007E17C4">
            <w:pPr>
              <w:rPr>
                <w:lang w:eastAsia="ko-KR"/>
              </w:rPr>
            </w:pPr>
          </w:p>
          <w:p w14:paraId="2085FAAD" w14:textId="77777777" w:rsidR="00EE5590" w:rsidRPr="00196361" w:rsidRDefault="00EE5590" w:rsidP="007E17C4">
            <w:pPr>
              <w:rPr>
                <w:lang w:eastAsia="ko-KR"/>
              </w:rPr>
            </w:pPr>
          </w:p>
          <w:p w14:paraId="4EEE795E" w14:textId="77777777" w:rsidR="00EE5590" w:rsidRPr="00196361" w:rsidRDefault="00EE5590" w:rsidP="007E17C4">
            <w:pPr>
              <w:rPr>
                <w:lang w:eastAsia="ko-KR"/>
              </w:rPr>
            </w:pPr>
          </w:p>
          <w:p w14:paraId="21A03804" w14:textId="77777777" w:rsidR="00EE5590" w:rsidRPr="00196361" w:rsidRDefault="00EE5590" w:rsidP="007E17C4">
            <w:pPr>
              <w:rPr>
                <w:lang w:eastAsia="ko-KR"/>
              </w:rPr>
            </w:pPr>
          </w:p>
          <w:p w14:paraId="61D85FF7" w14:textId="77777777" w:rsidR="00300ABA" w:rsidRPr="00196361" w:rsidRDefault="00300ABA" w:rsidP="007E17C4">
            <w:pPr>
              <w:rPr>
                <w:lang w:eastAsia="ko-KR"/>
              </w:rPr>
            </w:pPr>
          </w:p>
          <w:p w14:paraId="423B78C4" w14:textId="1A91AE4C" w:rsidR="00300ABA" w:rsidRPr="00196361" w:rsidRDefault="00300ABA" w:rsidP="00245016">
            <w:pPr>
              <w:keepNext/>
              <w:rPr>
                <w:rFonts w:eastAsia="Batang"/>
                <w:lang w:eastAsia="ko-KR"/>
              </w:rPr>
            </w:pPr>
          </w:p>
        </w:tc>
      </w:tr>
      <w:tr w:rsidR="00EE5590" w:rsidRPr="00196361" w14:paraId="58C010BD"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6907511F" w14:textId="432ADC9D" w:rsidR="00EE5590" w:rsidRPr="00196361" w:rsidRDefault="00EE5590" w:rsidP="008C250F">
            <w:pPr>
              <w:keepNext/>
              <w:spacing w:before="120"/>
              <w:jc w:val="center"/>
              <w:rPr>
                <w:rFonts w:eastAsia="Batang" w:cs="Arial"/>
                <w:lang w:eastAsia="ko-KR"/>
              </w:rPr>
            </w:pPr>
            <w:r w:rsidRPr="00196361">
              <w:rPr>
                <w:rFonts w:eastAsia="Batang" w:cs="Arial"/>
                <w:b/>
                <w:bCs/>
                <w:color w:val="FFFFFF" w:themeColor="background1"/>
                <w:kern w:val="32"/>
                <w:lang w:eastAsia="ko-KR"/>
              </w:rPr>
              <w:lastRenderedPageBreak/>
              <w:t>Chapter</w:t>
            </w:r>
            <w:r w:rsidRPr="00196361">
              <w:rPr>
                <w:rFonts w:eastAsia="Batang" w:cs="Arial"/>
                <w:b/>
                <w:color w:val="FFFFFF" w:themeColor="background1"/>
                <w:kern w:val="32"/>
                <w:lang w:eastAsia="ko-KR"/>
              </w:rPr>
              <w:t xml:space="preserve"> 4: SCT Instant and SCT Scheme Overview</w:t>
            </w:r>
          </w:p>
        </w:tc>
      </w:tr>
      <w:tr w:rsidR="00EE5590" w:rsidRPr="00196361" w14:paraId="32F7820D"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BF4"/>
          </w:tcPr>
          <w:p w14:paraId="5B4F13E0" w14:textId="77777777" w:rsidR="00EE5590" w:rsidRPr="00196361" w:rsidRDefault="00EE5590" w:rsidP="00245016">
            <w:pPr>
              <w:rPr>
                <w:lang w:eastAsia="ko-KR"/>
              </w:rPr>
            </w:pPr>
          </w:p>
          <w:p w14:paraId="03BA63D4" w14:textId="77777777" w:rsidR="00EE5590" w:rsidRPr="00196361" w:rsidRDefault="00EE5590" w:rsidP="007E17C4">
            <w:pPr>
              <w:rPr>
                <w:lang w:eastAsia="ko-KR"/>
              </w:rPr>
            </w:pPr>
          </w:p>
          <w:p w14:paraId="20945B43" w14:textId="77777777" w:rsidR="00EE5590" w:rsidRPr="00196361" w:rsidRDefault="00EE5590" w:rsidP="007E17C4">
            <w:pPr>
              <w:rPr>
                <w:lang w:eastAsia="ko-KR"/>
              </w:rPr>
            </w:pPr>
          </w:p>
          <w:p w14:paraId="767DE95C" w14:textId="77777777" w:rsidR="00EE5590" w:rsidRPr="00196361" w:rsidRDefault="00EE5590" w:rsidP="007E17C4">
            <w:pPr>
              <w:rPr>
                <w:lang w:eastAsia="ko-KR"/>
              </w:rPr>
            </w:pPr>
          </w:p>
          <w:p w14:paraId="576E6E53" w14:textId="77777777" w:rsidR="00EE5590" w:rsidRPr="00196361" w:rsidRDefault="00EE5590" w:rsidP="007E17C4">
            <w:pPr>
              <w:rPr>
                <w:lang w:eastAsia="ko-KR"/>
              </w:rPr>
            </w:pPr>
          </w:p>
          <w:p w14:paraId="428B4264" w14:textId="77777777" w:rsidR="00EE5590" w:rsidRPr="00196361" w:rsidRDefault="00EE5590" w:rsidP="007E17C4">
            <w:pPr>
              <w:rPr>
                <w:lang w:eastAsia="ko-KR"/>
              </w:rPr>
            </w:pPr>
          </w:p>
          <w:p w14:paraId="737EC0CE" w14:textId="42A6BF26" w:rsidR="00EE5590" w:rsidRPr="00196361" w:rsidRDefault="00EE5590" w:rsidP="007E17C4">
            <w:pPr>
              <w:rPr>
                <w:lang w:eastAsia="ko-KR"/>
              </w:rPr>
            </w:pPr>
          </w:p>
          <w:p w14:paraId="7CC7F21F" w14:textId="44E67613" w:rsidR="00EE5590" w:rsidRPr="00196361" w:rsidRDefault="00EE5590" w:rsidP="007E17C4">
            <w:pPr>
              <w:rPr>
                <w:lang w:eastAsia="ko-KR"/>
              </w:rPr>
            </w:pPr>
          </w:p>
          <w:p w14:paraId="584C8D98" w14:textId="77777777" w:rsidR="00300ABA" w:rsidRPr="00196361" w:rsidRDefault="00300ABA" w:rsidP="007E17C4">
            <w:pPr>
              <w:rPr>
                <w:lang w:eastAsia="ko-KR"/>
              </w:rPr>
            </w:pPr>
          </w:p>
          <w:p w14:paraId="1DA08ABF" w14:textId="77777777" w:rsidR="00EE5590" w:rsidRPr="00196361" w:rsidRDefault="00EE5590" w:rsidP="00245016">
            <w:pPr>
              <w:keepNext/>
              <w:rPr>
                <w:rFonts w:eastAsia="Batang" w:cs="Arial"/>
                <w:lang w:eastAsia="ko-KR"/>
              </w:rPr>
            </w:pPr>
          </w:p>
        </w:tc>
      </w:tr>
      <w:tr w:rsidR="00EE5590" w:rsidRPr="00196361" w14:paraId="5DB24426"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5C44FD32" w14:textId="77777777" w:rsidR="00EE5590" w:rsidRPr="00196361" w:rsidRDefault="00EE5590" w:rsidP="008C250F">
            <w:pPr>
              <w:keepNext/>
              <w:spacing w:before="120"/>
              <w:jc w:val="center"/>
              <w:outlineLvl w:val="0"/>
              <w:rPr>
                <w:rFonts w:eastAsia="Batang" w:cs="Arial"/>
                <w:b/>
                <w:kern w:val="32"/>
                <w:lang w:eastAsia="ko-KR"/>
              </w:rPr>
            </w:pPr>
            <w:r w:rsidRPr="00196361">
              <w:rPr>
                <w:rFonts w:eastAsia="Batang" w:cs="Arial"/>
                <w:b/>
                <w:bCs/>
                <w:color w:val="FFFFFF" w:themeColor="background1"/>
                <w:kern w:val="32"/>
                <w:lang w:eastAsia="ko-KR"/>
              </w:rPr>
              <w:t>Chapter</w:t>
            </w:r>
            <w:r w:rsidRPr="00196361">
              <w:rPr>
                <w:rFonts w:eastAsia="Batang" w:cs="Arial"/>
                <w:b/>
                <w:color w:val="FFFFFF" w:themeColor="background1"/>
                <w:kern w:val="32"/>
                <w:lang w:eastAsia="ko-KR"/>
              </w:rPr>
              <w:t xml:space="preserve"> 5: Mobile Initiated SEPA Credit Transfers</w:t>
            </w:r>
          </w:p>
        </w:tc>
      </w:tr>
      <w:tr w:rsidR="00EE5590" w:rsidRPr="00196361" w14:paraId="6B9B3621"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1AED4F9B" w14:textId="77777777" w:rsidR="00EE5590" w:rsidRPr="00196361" w:rsidRDefault="00EE5590" w:rsidP="00245016">
            <w:pPr>
              <w:keepNext/>
              <w:spacing w:before="240" w:after="60"/>
              <w:outlineLvl w:val="0"/>
              <w:rPr>
                <w:rFonts w:eastAsia="Batang"/>
                <w:b/>
                <w:color w:val="FFFFFF" w:themeColor="background1"/>
                <w:lang w:eastAsia="ko-KR"/>
              </w:rPr>
            </w:pPr>
            <w:r w:rsidRPr="00196361">
              <w:rPr>
                <w:rFonts w:eastAsia="Batang" w:cs="Arial"/>
                <w:b/>
                <w:color w:val="FFFFFF" w:themeColor="background1"/>
                <w:kern w:val="32"/>
                <w:lang w:eastAsia="ko-KR"/>
              </w:rPr>
              <w:t>5.1 Introduction</w:t>
            </w:r>
          </w:p>
          <w:p w14:paraId="1D13B312" w14:textId="77777777" w:rsidR="00EE5590" w:rsidRPr="00196361" w:rsidRDefault="00EE5590" w:rsidP="00245016">
            <w:pPr>
              <w:rPr>
                <w:color w:val="FFFFFF" w:themeColor="background1"/>
                <w:lang w:eastAsia="ko-KR"/>
              </w:rPr>
            </w:pPr>
          </w:p>
          <w:p w14:paraId="17C97123" w14:textId="11FFEA00" w:rsidR="00EE5590" w:rsidRPr="00196361" w:rsidRDefault="00EE5590" w:rsidP="00245016">
            <w:pPr>
              <w:rPr>
                <w:color w:val="FFFFFF" w:themeColor="background1"/>
                <w:lang w:eastAsia="ko-KR"/>
              </w:rPr>
            </w:pPr>
          </w:p>
          <w:p w14:paraId="21C0C9A2" w14:textId="7C041833" w:rsidR="00245016" w:rsidRPr="00196361" w:rsidRDefault="00245016" w:rsidP="00245016">
            <w:pPr>
              <w:rPr>
                <w:color w:val="FFFFFF" w:themeColor="background1"/>
                <w:lang w:eastAsia="ko-KR"/>
              </w:rPr>
            </w:pPr>
          </w:p>
          <w:p w14:paraId="44216040" w14:textId="77777777" w:rsidR="00245016" w:rsidRPr="00196361" w:rsidRDefault="00245016" w:rsidP="00245016">
            <w:pPr>
              <w:rPr>
                <w:color w:val="FFFFFF" w:themeColor="background1"/>
                <w:lang w:eastAsia="ko-KR"/>
              </w:rPr>
            </w:pPr>
          </w:p>
          <w:p w14:paraId="5393D900" w14:textId="77777777" w:rsidR="00EE5590" w:rsidRPr="00196361" w:rsidRDefault="00EE5590" w:rsidP="00245016">
            <w:pPr>
              <w:keepNext/>
              <w:rPr>
                <w:rFonts w:eastAsia="Batang"/>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7995318F" w14:textId="77777777" w:rsidR="00EE5590" w:rsidRPr="00196361" w:rsidRDefault="00EE5590" w:rsidP="00245016">
            <w:pPr>
              <w:keepNext/>
              <w:rPr>
                <w:rFonts w:eastAsia="Batang" w:cs="Arial"/>
                <w:lang w:eastAsia="ko-KR"/>
              </w:rPr>
            </w:pPr>
          </w:p>
        </w:tc>
      </w:tr>
      <w:tr w:rsidR="00EE5590" w:rsidRPr="00196361" w14:paraId="2792E966"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3C788181" w14:textId="77777777" w:rsidR="00EE5590" w:rsidRPr="00196361" w:rsidRDefault="00EE5590" w:rsidP="00245016">
            <w:pPr>
              <w:rPr>
                <w:b/>
                <w:color w:val="FFFFFF" w:themeColor="background1"/>
                <w:lang w:eastAsia="ko-KR"/>
              </w:rPr>
            </w:pPr>
            <w:r w:rsidRPr="00196361">
              <w:rPr>
                <w:b/>
                <w:color w:val="FFFFFF" w:themeColor="background1"/>
                <w:lang w:eastAsia="ko-KR"/>
              </w:rPr>
              <w:t>5.2</w:t>
            </w:r>
            <w:r w:rsidRPr="00196361">
              <w:rPr>
                <w:b/>
                <w:color w:val="FFFFFF" w:themeColor="background1"/>
              </w:rPr>
              <w:t xml:space="preserve"> </w:t>
            </w:r>
            <w:r w:rsidRPr="00196361">
              <w:rPr>
                <w:b/>
                <w:color w:val="FFFFFF" w:themeColor="background1"/>
                <w:lang w:eastAsia="ko-KR"/>
              </w:rPr>
              <w:t>MSCT Transaction</w:t>
            </w:r>
          </w:p>
          <w:p w14:paraId="760D12E4" w14:textId="77777777" w:rsidR="00EE5590" w:rsidRPr="00196361" w:rsidRDefault="00EE5590" w:rsidP="00245016">
            <w:pPr>
              <w:rPr>
                <w:b/>
                <w:color w:val="FFFFFF" w:themeColor="background1"/>
                <w:lang w:eastAsia="ko-KR"/>
              </w:rPr>
            </w:pPr>
          </w:p>
          <w:p w14:paraId="6E9ABDA5" w14:textId="77777777" w:rsidR="00EE5590" w:rsidRPr="00196361" w:rsidRDefault="00EE5590" w:rsidP="00245016">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416A56DB" w14:textId="77777777" w:rsidR="00EE5590" w:rsidRPr="00196361" w:rsidRDefault="00EE5590" w:rsidP="00245016">
            <w:pPr>
              <w:rPr>
                <w:lang w:eastAsia="ko-KR"/>
              </w:rPr>
            </w:pPr>
          </w:p>
        </w:tc>
      </w:tr>
      <w:tr w:rsidR="00EE5590" w:rsidRPr="00196361" w14:paraId="6D18F06F"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4A10BFBA" w14:textId="05648ABE" w:rsidR="00EE5590" w:rsidRPr="00196361" w:rsidRDefault="00EE5590" w:rsidP="00245016">
            <w:pPr>
              <w:rPr>
                <w:b/>
                <w:color w:val="FFFFFF" w:themeColor="background1"/>
                <w:lang w:eastAsia="ko-KR"/>
              </w:rPr>
            </w:pPr>
            <w:r w:rsidRPr="00196361">
              <w:rPr>
                <w:b/>
                <w:color w:val="FFFFFF" w:themeColor="background1"/>
                <w:lang w:eastAsia="ko-KR"/>
              </w:rPr>
              <w:t>5.3</w:t>
            </w:r>
            <w:r w:rsidRPr="00196361">
              <w:rPr>
                <w:b/>
                <w:color w:val="FFFFFF" w:themeColor="background1"/>
              </w:rPr>
              <w:t xml:space="preserve"> </w:t>
            </w:r>
            <w:r w:rsidRPr="00196361">
              <w:rPr>
                <w:b/>
                <w:color w:val="FFFFFF" w:themeColor="background1"/>
                <w:lang w:eastAsia="ko-KR"/>
              </w:rPr>
              <w:t>MSCT Provisioning and life cycle management</w:t>
            </w:r>
          </w:p>
          <w:p w14:paraId="7D2B4A00" w14:textId="77777777" w:rsidR="008C250F" w:rsidRPr="00196361" w:rsidRDefault="008C250F" w:rsidP="00245016">
            <w:pPr>
              <w:rPr>
                <w:b/>
                <w:color w:val="FFFFFF" w:themeColor="background1"/>
                <w:lang w:eastAsia="ko-KR"/>
              </w:rPr>
            </w:pPr>
          </w:p>
          <w:p w14:paraId="7F981BF5" w14:textId="77777777" w:rsidR="00EE5590" w:rsidRPr="00196361" w:rsidRDefault="00EE5590" w:rsidP="00245016">
            <w:pPr>
              <w:rPr>
                <w:b/>
                <w:color w:val="FFFFFF" w:themeColor="background1"/>
                <w:lang w:eastAsia="ko-KR"/>
              </w:rPr>
            </w:pPr>
          </w:p>
          <w:p w14:paraId="09757A99" w14:textId="77777777" w:rsidR="00EE5590" w:rsidRPr="00196361" w:rsidRDefault="00EE5590" w:rsidP="00245016">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7AECE4F8" w14:textId="77777777" w:rsidR="00EE5590" w:rsidRPr="00196361" w:rsidRDefault="00EE5590" w:rsidP="00245016">
            <w:pPr>
              <w:rPr>
                <w:lang w:eastAsia="ko-KR"/>
              </w:rPr>
            </w:pPr>
          </w:p>
        </w:tc>
      </w:tr>
      <w:tr w:rsidR="00EE5590" w:rsidRPr="00196361" w14:paraId="08D82061"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0DCDC586" w14:textId="00C2DDF0" w:rsidR="00EE5590" w:rsidRPr="00196361" w:rsidRDefault="00EE5590" w:rsidP="00245016">
            <w:pPr>
              <w:rPr>
                <w:b/>
                <w:color w:val="FFFFFF" w:themeColor="background1"/>
                <w:lang w:eastAsia="ko-KR"/>
              </w:rPr>
            </w:pPr>
            <w:r w:rsidRPr="00196361">
              <w:rPr>
                <w:b/>
                <w:color w:val="FFFFFF" w:themeColor="background1"/>
                <w:lang w:eastAsia="ko-KR"/>
              </w:rPr>
              <w:t>5.4 Relevant stakeholders in the MSCT ecosystems</w:t>
            </w:r>
          </w:p>
          <w:p w14:paraId="4EC8DE15" w14:textId="77777777" w:rsidR="008C250F" w:rsidRPr="00196361" w:rsidRDefault="008C250F" w:rsidP="00245016">
            <w:pPr>
              <w:rPr>
                <w:b/>
                <w:color w:val="FFFFFF" w:themeColor="background1"/>
                <w:lang w:eastAsia="ko-KR"/>
              </w:rPr>
            </w:pPr>
          </w:p>
          <w:p w14:paraId="725A1856" w14:textId="77777777" w:rsidR="008C250F" w:rsidRPr="00196361" w:rsidRDefault="008C250F" w:rsidP="00245016">
            <w:pPr>
              <w:rPr>
                <w:b/>
                <w:color w:val="FFFFFF" w:themeColor="background1"/>
                <w:lang w:eastAsia="ko-KR"/>
              </w:rPr>
            </w:pPr>
          </w:p>
          <w:p w14:paraId="70CCB35B" w14:textId="55829653" w:rsidR="00245016" w:rsidRPr="00196361" w:rsidRDefault="00245016" w:rsidP="00245016">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7A32C5B8" w14:textId="77777777" w:rsidR="00EE5590" w:rsidRPr="00196361" w:rsidRDefault="00EE5590" w:rsidP="00245016">
            <w:pPr>
              <w:rPr>
                <w:lang w:eastAsia="ko-KR"/>
              </w:rPr>
            </w:pPr>
          </w:p>
        </w:tc>
      </w:tr>
      <w:tr w:rsidR="00EE5590" w:rsidRPr="00196361" w14:paraId="5FA53165"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665ED884" w14:textId="77777777" w:rsidR="00EE5590" w:rsidRPr="00196361" w:rsidRDefault="00EE5590" w:rsidP="008C250F">
            <w:pPr>
              <w:keepNext/>
              <w:spacing w:before="120"/>
              <w:jc w:val="center"/>
              <w:outlineLvl w:val="0"/>
              <w:rPr>
                <w:rFonts w:eastAsia="Batang" w:cs="Arial"/>
                <w:b/>
                <w:color w:val="FFFFFF" w:themeColor="background1"/>
                <w:kern w:val="32"/>
                <w:lang w:eastAsia="ko-KR"/>
              </w:rPr>
            </w:pPr>
            <w:r w:rsidRPr="00196361">
              <w:rPr>
                <w:rFonts w:eastAsia="Batang" w:cs="Arial"/>
                <w:b/>
                <w:bCs/>
                <w:color w:val="FFFFFF" w:themeColor="background1"/>
                <w:kern w:val="32"/>
                <w:lang w:eastAsia="ko-KR"/>
              </w:rPr>
              <w:lastRenderedPageBreak/>
              <w:t>Chapter</w:t>
            </w:r>
            <w:r w:rsidRPr="00196361">
              <w:rPr>
                <w:rFonts w:eastAsia="Batang" w:cs="Arial"/>
                <w:b/>
                <w:color w:val="FFFFFF" w:themeColor="background1"/>
                <w:kern w:val="32"/>
                <w:lang w:eastAsia="ko-KR"/>
              </w:rPr>
              <w:t xml:space="preserve"> 6: MSCT Service Management</w:t>
            </w:r>
          </w:p>
        </w:tc>
      </w:tr>
      <w:tr w:rsidR="00EE5590" w:rsidRPr="00196361" w14:paraId="32C65EC1"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5F64C9AE" w14:textId="77777777" w:rsidR="00EE5590" w:rsidRPr="00196361" w:rsidRDefault="00EE5590" w:rsidP="00245016">
            <w:pPr>
              <w:rPr>
                <w:b/>
                <w:color w:val="FFFFFF" w:themeColor="background1"/>
                <w:lang w:eastAsia="ko-KR"/>
              </w:rPr>
            </w:pPr>
            <w:r w:rsidRPr="00196361">
              <w:rPr>
                <w:b/>
                <w:color w:val="FFFFFF" w:themeColor="background1"/>
                <w:lang w:eastAsia="ko-KR"/>
              </w:rPr>
              <w:t>6.1 Introduction</w:t>
            </w:r>
          </w:p>
          <w:p w14:paraId="3899F7D2" w14:textId="77777777" w:rsidR="00EE5590" w:rsidRPr="00196361" w:rsidRDefault="00EE5590" w:rsidP="007E17C4">
            <w:pPr>
              <w:rPr>
                <w:color w:val="FFFFFF" w:themeColor="background1"/>
                <w:lang w:eastAsia="ko-KR"/>
              </w:rPr>
            </w:pPr>
          </w:p>
          <w:p w14:paraId="05C50471" w14:textId="77777777" w:rsidR="00EE5590" w:rsidRPr="00196361" w:rsidRDefault="00EE5590" w:rsidP="007E17C4">
            <w:pPr>
              <w:rPr>
                <w:color w:val="FFFFFF" w:themeColor="background1"/>
                <w:lang w:eastAsia="ko-KR"/>
              </w:rPr>
            </w:pPr>
          </w:p>
          <w:p w14:paraId="72480BA9" w14:textId="77777777" w:rsidR="00EE5590" w:rsidRPr="00196361" w:rsidRDefault="00EE5590" w:rsidP="007E17C4">
            <w:pPr>
              <w:rPr>
                <w:color w:val="FFFFFF" w:themeColor="background1"/>
                <w:lang w:eastAsia="ko-KR"/>
              </w:rPr>
            </w:pPr>
          </w:p>
          <w:p w14:paraId="50F43D77" w14:textId="77777777" w:rsidR="00EE5590" w:rsidRPr="00196361" w:rsidRDefault="00EE5590" w:rsidP="00245016">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57CB714C" w14:textId="77777777" w:rsidR="00EE5590" w:rsidRPr="00196361" w:rsidRDefault="00EE5590" w:rsidP="00245016">
            <w:pPr>
              <w:rPr>
                <w:lang w:eastAsia="ko-KR"/>
              </w:rPr>
            </w:pPr>
          </w:p>
        </w:tc>
      </w:tr>
      <w:tr w:rsidR="00EE5590" w:rsidRPr="00196361" w14:paraId="6F062943"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28B32AF4" w14:textId="77777777" w:rsidR="00EE5590" w:rsidRPr="00196361" w:rsidRDefault="00EE5590" w:rsidP="00245016">
            <w:pPr>
              <w:rPr>
                <w:b/>
                <w:color w:val="FFFFFF" w:themeColor="background1"/>
                <w:lang w:eastAsia="ko-KR"/>
              </w:rPr>
            </w:pPr>
            <w:r w:rsidRPr="00196361">
              <w:rPr>
                <w:b/>
                <w:color w:val="FFFFFF" w:themeColor="background1"/>
                <w:lang w:eastAsia="ko-KR"/>
              </w:rPr>
              <w:t>6.2 MSCT application life-cycle</w:t>
            </w:r>
          </w:p>
          <w:p w14:paraId="62883BD6" w14:textId="77777777" w:rsidR="00245016" w:rsidRPr="00196361" w:rsidRDefault="00245016" w:rsidP="007E17C4">
            <w:pPr>
              <w:rPr>
                <w:color w:val="FFFFFF" w:themeColor="background1"/>
                <w:lang w:eastAsia="ko-KR"/>
              </w:rPr>
            </w:pPr>
          </w:p>
          <w:p w14:paraId="7F2DEC66" w14:textId="7C83ACC7" w:rsidR="00245016" w:rsidRPr="00196361" w:rsidRDefault="00245016" w:rsidP="00245016">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304F5895" w14:textId="77777777" w:rsidR="00EE5590" w:rsidRPr="00196361" w:rsidRDefault="00EE5590" w:rsidP="00245016">
            <w:pPr>
              <w:rPr>
                <w:lang w:eastAsia="ko-KR"/>
              </w:rPr>
            </w:pPr>
          </w:p>
        </w:tc>
      </w:tr>
      <w:tr w:rsidR="00EE5590" w:rsidRPr="00196361" w14:paraId="2BD2A7EF"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5A69E713" w14:textId="77777777" w:rsidR="00EE5590" w:rsidRPr="00196361" w:rsidRDefault="00EE5590" w:rsidP="008C250F">
            <w:pPr>
              <w:keepNext/>
              <w:spacing w:before="120"/>
              <w:jc w:val="center"/>
              <w:outlineLvl w:val="0"/>
              <w:rPr>
                <w:rFonts w:eastAsia="Batang" w:cs="Arial"/>
                <w:b/>
                <w:color w:val="FFFFFF" w:themeColor="background1"/>
                <w:kern w:val="32"/>
                <w:lang w:eastAsia="ko-KR"/>
              </w:rPr>
            </w:pPr>
            <w:r w:rsidRPr="00196361">
              <w:rPr>
                <w:rFonts w:eastAsia="Batang" w:cs="Arial"/>
                <w:b/>
                <w:bCs/>
                <w:color w:val="FFFFFF" w:themeColor="background1"/>
                <w:kern w:val="32"/>
                <w:lang w:eastAsia="ko-KR"/>
              </w:rPr>
              <w:t>Chapter</w:t>
            </w:r>
            <w:r w:rsidRPr="00196361">
              <w:rPr>
                <w:rFonts w:eastAsia="Batang" w:cs="Arial"/>
                <w:b/>
                <w:color w:val="FFFFFF" w:themeColor="background1"/>
                <w:kern w:val="32"/>
                <w:lang w:eastAsia="ko-KR"/>
              </w:rPr>
              <w:t xml:space="preserve"> 7: MSCT use cases</w:t>
            </w:r>
          </w:p>
        </w:tc>
      </w:tr>
      <w:tr w:rsidR="00EE5590" w:rsidRPr="00196361" w14:paraId="1E389D89"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0E7B72EA" w14:textId="77777777" w:rsidR="00EE5590" w:rsidRPr="00196361" w:rsidRDefault="00EE5590" w:rsidP="00245016">
            <w:pPr>
              <w:keepNext/>
              <w:spacing w:before="240" w:after="60"/>
              <w:ind w:left="66"/>
              <w:outlineLvl w:val="0"/>
              <w:rPr>
                <w:rFonts w:eastAsia="Batang" w:cs="Arial"/>
                <w:b/>
                <w:color w:val="FFFFFF" w:themeColor="background1"/>
                <w:kern w:val="32"/>
                <w:lang w:eastAsia="ko-KR"/>
              </w:rPr>
            </w:pPr>
            <w:r w:rsidRPr="00196361">
              <w:rPr>
                <w:rFonts w:eastAsia="Batang" w:cs="Arial"/>
                <w:b/>
                <w:color w:val="FFFFFF" w:themeColor="background1"/>
                <w:kern w:val="32"/>
                <w:lang w:eastAsia="ko-KR"/>
              </w:rPr>
              <w:t>7.1 Introduction</w:t>
            </w:r>
          </w:p>
          <w:p w14:paraId="24D003E4" w14:textId="77777777" w:rsidR="00245016" w:rsidRPr="00196361" w:rsidRDefault="00245016" w:rsidP="007E17C4">
            <w:pPr>
              <w:rPr>
                <w:color w:val="FFFFFF" w:themeColor="background1"/>
                <w:lang w:eastAsia="ko-KR"/>
              </w:rPr>
            </w:pPr>
          </w:p>
          <w:p w14:paraId="4B81421B" w14:textId="30F43CDF" w:rsidR="00245016" w:rsidRPr="00196361" w:rsidRDefault="00245016" w:rsidP="00245016">
            <w:pPr>
              <w:keepNext/>
              <w:spacing w:before="240" w:after="60"/>
              <w:ind w:left="66"/>
              <w:outlineLvl w:val="0"/>
              <w:rPr>
                <w:rFonts w:eastAsia="Batang" w:cs="Arial"/>
                <w:b/>
                <w:color w:val="FFFFFF" w:themeColor="background1"/>
                <w:kern w:val="32"/>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524AE4CE" w14:textId="77777777" w:rsidR="00EE5590" w:rsidRPr="00196361" w:rsidRDefault="00EE5590" w:rsidP="00245016">
            <w:pPr>
              <w:keepNext/>
              <w:rPr>
                <w:rFonts w:eastAsia="Batang"/>
                <w:lang w:eastAsia="ko-KR"/>
              </w:rPr>
            </w:pPr>
          </w:p>
        </w:tc>
      </w:tr>
      <w:tr w:rsidR="00EE5590" w:rsidRPr="00196361" w14:paraId="375BD84D"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35B251BB" w14:textId="77777777" w:rsidR="00EE5590" w:rsidRPr="00196361" w:rsidRDefault="00EE5590" w:rsidP="00245016">
            <w:pPr>
              <w:rPr>
                <w:b/>
                <w:color w:val="FFFFFF" w:themeColor="background1"/>
                <w:lang w:eastAsia="ko-KR"/>
              </w:rPr>
            </w:pPr>
            <w:r w:rsidRPr="00196361">
              <w:rPr>
                <w:b/>
                <w:color w:val="FFFFFF" w:themeColor="background1"/>
                <w:lang w:eastAsia="ko-KR"/>
              </w:rPr>
              <w:t>7.2 Person-to-Person (P2P) payments</w:t>
            </w:r>
          </w:p>
          <w:p w14:paraId="4417E5B4" w14:textId="77777777" w:rsidR="00245016" w:rsidRPr="00196361" w:rsidRDefault="00245016" w:rsidP="007E17C4">
            <w:pPr>
              <w:rPr>
                <w:color w:val="FFFFFF" w:themeColor="background1"/>
                <w:lang w:eastAsia="ko-KR"/>
              </w:rPr>
            </w:pPr>
          </w:p>
          <w:p w14:paraId="7D005D6B" w14:textId="14F6333A" w:rsidR="00245016" w:rsidRPr="00196361" w:rsidRDefault="00245016" w:rsidP="00245016">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6808DEE5" w14:textId="77777777" w:rsidR="00EE5590" w:rsidRPr="00196361" w:rsidRDefault="00EE5590" w:rsidP="00245016">
            <w:pPr>
              <w:rPr>
                <w:lang w:eastAsia="ko-KR"/>
              </w:rPr>
            </w:pPr>
          </w:p>
        </w:tc>
      </w:tr>
      <w:tr w:rsidR="00EE5590" w:rsidRPr="00196361" w14:paraId="7A36A0CD"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4CE0D806" w14:textId="77777777" w:rsidR="00EE5590" w:rsidRPr="00196361" w:rsidRDefault="00EE5590" w:rsidP="00245016">
            <w:pPr>
              <w:rPr>
                <w:b/>
                <w:color w:val="FFFFFF" w:themeColor="background1"/>
                <w:lang w:eastAsia="ko-KR"/>
              </w:rPr>
            </w:pPr>
            <w:r w:rsidRPr="00196361">
              <w:rPr>
                <w:b/>
                <w:color w:val="FFFFFF" w:themeColor="background1"/>
                <w:lang w:eastAsia="ko-KR"/>
              </w:rPr>
              <w:t>7.3 Consumer-to-Business (C2B) payments</w:t>
            </w:r>
          </w:p>
          <w:p w14:paraId="7DE145BC" w14:textId="23150532" w:rsidR="00245016" w:rsidRPr="00196361" w:rsidRDefault="00245016" w:rsidP="00245016">
            <w:pPr>
              <w:rPr>
                <w:b/>
                <w:color w:val="FFFFFF" w:themeColor="background1"/>
                <w:lang w:eastAsia="ko-KR"/>
              </w:rPr>
            </w:pPr>
          </w:p>
          <w:p w14:paraId="787507E2" w14:textId="77777777" w:rsidR="008C250F" w:rsidRPr="00196361" w:rsidRDefault="008C250F" w:rsidP="00245016">
            <w:pPr>
              <w:rPr>
                <w:b/>
                <w:color w:val="FFFFFF" w:themeColor="background1"/>
                <w:lang w:eastAsia="ko-KR"/>
              </w:rPr>
            </w:pPr>
          </w:p>
          <w:p w14:paraId="5985C508" w14:textId="68CC3A31" w:rsidR="00245016" w:rsidRPr="00196361" w:rsidRDefault="00245016" w:rsidP="00245016">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37EC2AE7" w14:textId="77777777" w:rsidR="00EE5590" w:rsidRPr="00196361" w:rsidRDefault="00EE5590" w:rsidP="00245016">
            <w:pPr>
              <w:rPr>
                <w:lang w:eastAsia="ko-KR"/>
              </w:rPr>
            </w:pPr>
          </w:p>
        </w:tc>
      </w:tr>
      <w:tr w:rsidR="00EE5590" w:rsidRPr="00196361" w14:paraId="0C93ADF8"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1CC3E437" w14:textId="77777777" w:rsidR="00EE5590" w:rsidRPr="00196361" w:rsidRDefault="00EE5590" w:rsidP="00245016">
            <w:pPr>
              <w:rPr>
                <w:b/>
                <w:color w:val="FFFFFF" w:themeColor="background1"/>
                <w:lang w:eastAsia="ko-KR"/>
              </w:rPr>
            </w:pPr>
            <w:r w:rsidRPr="00196361">
              <w:rPr>
                <w:b/>
                <w:color w:val="FFFFFF" w:themeColor="background1"/>
                <w:lang w:eastAsia="ko-KR"/>
              </w:rPr>
              <w:t>7.4 Business-to-Business (B2B) payments</w:t>
            </w:r>
          </w:p>
          <w:p w14:paraId="2216E2AE" w14:textId="3CBC5633" w:rsidR="00EE5590" w:rsidRPr="00196361" w:rsidRDefault="00EE5590" w:rsidP="00245016">
            <w:pPr>
              <w:rPr>
                <w:b/>
                <w:color w:val="FFFFFF" w:themeColor="background1"/>
                <w:lang w:eastAsia="ko-KR"/>
              </w:rPr>
            </w:pPr>
          </w:p>
          <w:p w14:paraId="2043A7FD" w14:textId="77777777" w:rsidR="008C250F" w:rsidRPr="00196361" w:rsidRDefault="008C250F" w:rsidP="00245016">
            <w:pPr>
              <w:rPr>
                <w:b/>
                <w:color w:val="FFFFFF" w:themeColor="background1"/>
                <w:lang w:eastAsia="ko-KR"/>
              </w:rPr>
            </w:pPr>
          </w:p>
          <w:p w14:paraId="6302F8BD" w14:textId="77777777" w:rsidR="00EE5590" w:rsidRPr="00196361" w:rsidRDefault="00EE5590" w:rsidP="00245016">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040D481A" w14:textId="77777777" w:rsidR="00EE5590" w:rsidRPr="00196361" w:rsidRDefault="00EE5590" w:rsidP="00245016">
            <w:pPr>
              <w:rPr>
                <w:lang w:eastAsia="ko-KR"/>
              </w:rPr>
            </w:pPr>
          </w:p>
        </w:tc>
      </w:tr>
      <w:tr w:rsidR="00EE5590" w:rsidRPr="00196361" w14:paraId="032AC02A"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1885B021" w14:textId="77777777" w:rsidR="00EE5590" w:rsidRPr="00196361" w:rsidRDefault="00EE5590" w:rsidP="00245016">
            <w:pPr>
              <w:rPr>
                <w:b/>
                <w:color w:val="FFFFFF" w:themeColor="background1"/>
                <w:lang w:eastAsia="ko-KR"/>
              </w:rPr>
            </w:pPr>
            <w:r w:rsidRPr="00196361">
              <w:rPr>
                <w:b/>
                <w:color w:val="FFFFFF" w:themeColor="background1"/>
                <w:lang w:eastAsia="ko-KR"/>
              </w:rPr>
              <w:t>7.5 Applicability of MSCTs</w:t>
            </w:r>
          </w:p>
          <w:p w14:paraId="5BC29BD5" w14:textId="111CDF35" w:rsidR="00EE5590" w:rsidRPr="00196361" w:rsidRDefault="00EE5590" w:rsidP="00245016">
            <w:pPr>
              <w:rPr>
                <w:b/>
                <w:color w:val="FFFFFF" w:themeColor="background1"/>
                <w:lang w:eastAsia="ko-KR"/>
              </w:rPr>
            </w:pPr>
          </w:p>
          <w:p w14:paraId="1BABA63C" w14:textId="77777777" w:rsidR="008C250F" w:rsidRPr="00196361" w:rsidRDefault="008C250F" w:rsidP="00245016">
            <w:pPr>
              <w:rPr>
                <w:b/>
                <w:color w:val="FFFFFF" w:themeColor="background1"/>
                <w:lang w:eastAsia="ko-KR"/>
              </w:rPr>
            </w:pPr>
          </w:p>
          <w:p w14:paraId="53E11CE9" w14:textId="77777777" w:rsidR="00EE5590" w:rsidRPr="00196361" w:rsidRDefault="00EE5590" w:rsidP="00245016">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7E1EEB03" w14:textId="77777777" w:rsidR="00EE5590" w:rsidRPr="00196361" w:rsidRDefault="00EE5590" w:rsidP="00245016">
            <w:pPr>
              <w:rPr>
                <w:lang w:eastAsia="ko-KR"/>
              </w:rPr>
            </w:pPr>
          </w:p>
        </w:tc>
      </w:tr>
      <w:tr w:rsidR="00EE5590" w:rsidRPr="00196361" w14:paraId="0E1CCF19"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1A1AB84B" w14:textId="77777777" w:rsidR="00EE5590" w:rsidRPr="00196361" w:rsidRDefault="00EE5590" w:rsidP="008C250F">
            <w:pPr>
              <w:keepNext/>
              <w:spacing w:before="120"/>
              <w:jc w:val="center"/>
              <w:outlineLvl w:val="0"/>
              <w:rPr>
                <w:rFonts w:eastAsia="Batang" w:cs="Arial"/>
                <w:b/>
                <w:bCs/>
                <w:color w:val="FFFFFF" w:themeColor="background1"/>
                <w:kern w:val="32"/>
                <w:lang w:eastAsia="ko-KR"/>
              </w:rPr>
            </w:pPr>
            <w:r w:rsidRPr="00196361">
              <w:rPr>
                <w:rFonts w:eastAsia="Batang" w:cs="Arial"/>
                <w:b/>
                <w:bCs/>
                <w:color w:val="FFFFFF" w:themeColor="background1"/>
                <w:kern w:val="32"/>
                <w:lang w:eastAsia="ko-KR"/>
              </w:rPr>
              <w:lastRenderedPageBreak/>
              <w:t>Chapter 8 : MSCT Transaction aspects</w:t>
            </w:r>
          </w:p>
        </w:tc>
      </w:tr>
      <w:tr w:rsidR="00EE5590" w:rsidRPr="00196361" w14:paraId="787099E6"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2A795C22" w14:textId="330FBB66" w:rsidR="00EE5590" w:rsidRPr="00196361" w:rsidRDefault="00EE5590" w:rsidP="008C250F">
            <w:pPr>
              <w:rPr>
                <w:b/>
                <w:color w:val="FFFFFF" w:themeColor="background1"/>
                <w:lang w:eastAsia="ko-KR"/>
              </w:rPr>
            </w:pPr>
            <w:r w:rsidRPr="00196361">
              <w:rPr>
                <w:b/>
                <w:color w:val="FFFFFF" w:themeColor="background1"/>
                <w:lang w:eastAsia="ko-KR"/>
              </w:rPr>
              <w:t>8.1 Introduction</w:t>
            </w:r>
          </w:p>
          <w:p w14:paraId="7D94FDE2" w14:textId="77777777" w:rsidR="00245016" w:rsidRPr="00196361" w:rsidRDefault="00245016" w:rsidP="008C250F">
            <w:pPr>
              <w:rPr>
                <w:b/>
                <w:color w:val="FFFFFF" w:themeColor="background1"/>
                <w:lang w:eastAsia="ko-KR"/>
              </w:rPr>
            </w:pPr>
          </w:p>
          <w:p w14:paraId="0CD04CE3" w14:textId="77777777" w:rsidR="00EE5590" w:rsidRPr="00196361" w:rsidRDefault="00EE5590" w:rsidP="008C250F">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2E22645A" w14:textId="77777777" w:rsidR="00EE5590" w:rsidRPr="00196361" w:rsidRDefault="00EE5590" w:rsidP="008C250F">
            <w:pPr>
              <w:rPr>
                <w:lang w:eastAsia="ko-KR"/>
              </w:rPr>
            </w:pPr>
          </w:p>
        </w:tc>
      </w:tr>
      <w:tr w:rsidR="00EE5590" w:rsidRPr="00196361" w14:paraId="04566C9C"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12CCF828" w14:textId="57DCD264" w:rsidR="00EE5590" w:rsidRPr="00196361" w:rsidRDefault="00EE5590" w:rsidP="008C250F">
            <w:pPr>
              <w:rPr>
                <w:b/>
                <w:color w:val="FFFFFF" w:themeColor="background1"/>
                <w:lang w:eastAsia="ko-KR"/>
              </w:rPr>
            </w:pPr>
            <w:r w:rsidRPr="00196361">
              <w:rPr>
                <w:b/>
                <w:color w:val="FFFFFF" w:themeColor="background1"/>
                <w:lang w:eastAsia="ko-KR"/>
              </w:rPr>
              <w:t>8.2 Payer identification/authentication</w:t>
            </w:r>
          </w:p>
          <w:p w14:paraId="4D8039F1" w14:textId="77777777" w:rsidR="00245016" w:rsidRPr="00196361" w:rsidRDefault="00245016" w:rsidP="008C250F">
            <w:pPr>
              <w:rPr>
                <w:b/>
                <w:color w:val="FFFFFF" w:themeColor="background1"/>
                <w:lang w:eastAsia="ko-KR"/>
              </w:rPr>
            </w:pPr>
          </w:p>
          <w:p w14:paraId="54590B43" w14:textId="77777777" w:rsidR="00EE5590" w:rsidRPr="00196361" w:rsidRDefault="00EE5590" w:rsidP="008C250F">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7711E3A0" w14:textId="77777777" w:rsidR="00EE5590" w:rsidRPr="00196361" w:rsidRDefault="00EE5590" w:rsidP="008C250F">
            <w:pPr>
              <w:rPr>
                <w:lang w:eastAsia="ko-KR"/>
              </w:rPr>
            </w:pPr>
          </w:p>
        </w:tc>
      </w:tr>
      <w:tr w:rsidR="00EE5590" w:rsidRPr="00196361" w14:paraId="69FC9109"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5F469D5C" w14:textId="73A34979" w:rsidR="00EE5590" w:rsidRPr="00196361" w:rsidRDefault="00EE5590" w:rsidP="008C250F">
            <w:pPr>
              <w:rPr>
                <w:b/>
                <w:color w:val="FFFFFF" w:themeColor="background1"/>
                <w:lang w:eastAsia="ko-KR"/>
              </w:rPr>
            </w:pPr>
            <w:r w:rsidRPr="00196361">
              <w:rPr>
                <w:b/>
                <w:color w:val="FFFFFF" w:themeColor="background1"/>
                <w:lang w:eastAsia="ko-KR"/>
              </w:rPr>
              <w:t>8.3 Strong Customer Authentication</w:t>
            </w:r>
          </w:p>
          <w:p w14:paraId="5A46A369" w14:textId="77777777" w:rsidR="008C250F" w:rsidRPr="00196361" w:rsidRDefault="008C250F" w:rsidP="008C250F">
            <w:pPr>
              <w:rPr>
                <w:b/>
                <w:color w:val="FFFFFF" w:themeColor="background1"/>
                <w:lang w:eastAsia="ko-KR"/>
              </w:rPr>
            </w:pPr>
          </w:p>
          <w:p w14:paraId="7CDB5577" w14:textId="57EAA19B" w:rsidR="00245016" w:rsidRPr="00196361" w:rsidRDefault="00245016" w:rsidP="008C250F">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056AB709" w14:textId="77777777" w:rsidR="00EE5590" w:rsidRPr="00196361" w:rsidRDefault="00EE5590" w:rsidP="008C250F">
            <w:pPr>
              <w:rPr>
                <w:lang w:eastAsia="ko-KR"/>
              </w:rPr>
            </w:pPr>
          </w:p>
        </w:tc>
      </w:tr>
      <w:tr w:rsidR="00EE5590" w:rsidRPr="00196361" w14:paraId="37654C63"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3188607E" w14:textId="77777777" w:rsidR="00EE5590" w:rsidRPr="00196361" w:rsidRDefault="00EE5590" w:rsidP="008C250F">
            <w:pPr>
              <w:rPr>
                <w:b/>
                <w:color w:val="FFFFFF" w:themeColor="background1"/>
                <w:lang w:eastAsia="ko-KR"/>
              </w:rPr>
            </w:pPr>
            <w:r w:rsidRPr="00196361">
              <w:rPr>
                <w:b/>
                <w:color w:val="FFFFFF" w:themeColor="background1"/>
                <w:lang w:eastAsia="ko-KR"/>
              </w:rPr>
              <w:t>8.4 Transaction Authentication and Dynamic Linking</w:t>
            </w:r>
          </w:p>
          <w:p w14:paraId="69EF6F47" w14:textId="7809F852" w:rsidR="00245016" w:rsidRPr="00196361" w:rsidRDefault="00245016" w:rsidP="008C250F">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218CF37A" w14:textId="77777777" w:rsidR="00EE5590" w:rsidRPr="00196361" w:rsidRDefault="00EE5590" w:rsidP="008C250F">
            <w:pPr>
              <w:rPr>
                <w:lang w:eastAsia="ko-KR"/>
              </w:rPr>
            </w:pPr>
          </w:p>
        </w:tc>
      </w:tr>
      <w:tr w:rsidR="00EE5590" w:rsidRPr="00196361" w14:paraId="68F20FE3"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1C975F50" w14:textId="77777777" w:rsidR="00EE5590" w:rsidRPr="00196361" w:rsidRDefault="00EE5590" w:rsidP="008C250F">
            <w:pPr>
              <w:rPr>
                <w:b/>
                <w:color w:val="FFFFFF" w:themeColor="background1"/>
                <w:lang w:eastAsia="ko-KR"/>
              </w:rPr>
            </w:pPr>
            <w:r w:rsidRPr="00196361">
              <w:rPr>
                <w:b/>
                <w:color w:val="FFFFFF" w:themeColor="background1"/>
                <w:lang w:eastAsia="ko-KR"/>
              </w:rPr>
              <w:t>8.5 Transaction Risk Analysis</w:t>
            </w:r>
          </w:p>
          <w:p w14:paraId="35E7BC42" w14:textId="77777777" w:rsidR="008C250F" w:rsidRPr="00196361" w:rsidRDefault="008C250F" w:rsidP="008C250F">
            <w:pPr>
              <w:rPr>
                <w:b/>
                <w:color w:val="FFFFFF" w:themeColor="background1"/>
                <w:lang w:eastAsia="ko-KR"/>
              </w:rPr>
            </w:pPr>
          </w:p>
          <w:p w14:paraId="7D35FFDF" w14:textId="77777777" w:rsidR="008C250F" w:rsidRPr="00196361" w:rsidRDefault="008C250F" w:rsidP="008C250F">
            <w:pPr>
              <w:rPr>
                <w:b/>
                <w:color w:val="FFFFFF" w:themeColor="background1"/>
                <w:lang w:eastAsia="ko-KR"/>
              </w:rPr>
            </w:pPr>
          </w:p>
          <w:p w14:paraId="4BA3038A" w14:textId="162DFC55" w:rsidR="008C250F" w:rsidRPr="00196361" w:rsidRDefault="008C250F" w:rsidP="008C250F">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47CB9A7A" w14:textId="77777777" w:rsidR="00EE5590" w:rsidRPr="00196361" w:rsidRDefault="00EE5590" w:rsidP="008C250F">
            <w:pPr>
              <w:rPr>
                <w:lang w:eastAsia="ko-KR"/>
              </w:rPr>
            </w:pPr>
          </w:p>
        </w:tc>
      </w:tr>
      <w:tr w:rsidR="00EE5590" w:rsidRPr="00196361" w14:paraId="3BDDDFBC"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535D66FC" w14:textId="0532E6D4" w:rsidR="007E17C4" w:rsidRPr="00196361" w:rsidRDefault="00EE5590" w:rsidP="008C250F">
            <w:pPr>
              <w:rPr>
                <w:b/>
                <w:color w:val="FFFFFF" w:themeColor="background1"/>
                <w:lang w:eastAsia="ko-KR"/>
              </w:rPr>
            </w:pPr>
            <w:r w:rsidRPr="00196361">
              <w:rPr>
                <w:b/>
                <w:color w:val="FFFFFF" w:themeColor="background1"/>
                <w:lang w:eastAsia="ko-KR"/>
              </w:rPr>
              <w:t xml:space="preserve">8.6 MSCT Risk </w:t>
            </w:r>
            <w:r w:rsidR="007E17C4" w:rsidRPr="00196361">
              <w:rPr>
                <w:b/>
                <w:color w:val="FFFFFF" w:themeColor="background1"/>
                <w:lang w:eastAsia="ko-KR"/>
              </w:rPr>
              <w:t>management</w:t>
            </w:r>
          </w:p>
          <w:p w14:paraId="5457FE6A" w14:textId="77777777" w:rsidR="007E17C4" w:rsidRPr="00196361" w:rsidRDefault="007E17C4" w:rsidP="008C250F">
            <w:pPr>
              <w:rPr>
                <w:b/>
                <w:color w:val="FFFFFF" w:themeColor="background1"/>
                <w:lang w:eastAsia="ko-KR"/>
              </w:rPr>
            </w:pPr>
          </w:p>
          <w:p w14:paraId="6A599EA4" w14:textId="77777777" w:rsidR="007E17C4" w:rsidRPr="00196361" w:rsidRDefault="007E17C4" w:rsidP="008C250F">
            <w:pPr>
              <w:rPr>
                <w:b/>
                <w:color w:val="FFFFFF" w:themeColor="background1"/>
                <w:lang w:eastAsia="ko-KR"/>
              </w:rPr>
            </w:pPr>
          </w:p>
          <w:p w14:paraId="5074CCD8" w14:textId="330505C5" w:rsidR="00EE5590" w:rsidRPr="00196361" w:rsidRDefault="00EE5590" w:rsidP="008C250F">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1906FB28" w14:textId="77777777" w:rsidR="00EE5590" w:rsidRPr="00196361" w:rsidRDefault="00EE5590" w:rsidP="008C250F">
            <w:pPr>
              <w:rPr>
                <w:lang w:eastAsia="ko-KR"/>
              </w:rPr>
            </w:pPr>
          </w:p>
        </w:tc>
      </w:tr>
      <w:tr w:rsidR="00EE5590" w:rsidRPr="00196361" w14:paraId="5D944A72"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49DCFD99" w14:textId="41682106" w:rsidR="00EE5590" w:rsidRPr="00196361" w:rsidRDefault="00EE5590" w:rsidP="008C250F">
            <w:pPr>
              <w:rPr>
                <w:b/>
                <w:color w:val="FFFFFF" w:themeColor="background1"/>
                <w:lang w:eastAsia="ko-KR"/>
              </w:rPr>
            </w:pPr>
            <w:r w:rsidRPr="00196361">
              <w:rPr>
                <w:b/>
                <w:color w:val="FFFFFF" w:themeColor="background1"/>
                <w:lang w:eastAsia="ko-KR"/>
              </w:rPr>
              <w:t xml:space="preserve">8.7 </w:t>
            </w:r>
            <w:r w:rsidR="008E3387" w:rsidRPr="00196361">
              <w:rPr>
                <w:b/>
                <w:color w:val="FFFFFF" w:themeColor="background1"/>
                <w:lang w:eastAsia="ko-KR"/>
              </w:rPr>
              <w:t>Acknowledgements</w:t>
            </w:r>
            <w:r w:rsidRPr="00196361">
              <w:rPr>
                <w:b/>
                <w:color w:val="FFFFFF" w:themeColor="background1"/>
                <w:lang w:eastAsia="ko-KR"/>
              </w:rPr>
              <w:t>/</w:t>
            </w:r>
          </w:p>
          <w:p w14:paraId="3DF9A94E" w14:textId="1BA61AA8" w:rsidR="00EE5590" w:rsidRPr="00196361" w:rsidRDefault="00EE5590" w:rsidP="008C250F">
            <w:pPr>
              <w:rPr>
                <w:b/>
                <w:color w:val="FFFFFF" w:themeColor="background1"/>
                <w:lang w:eastAsia="ko-KR"/>
              </w:rPr>
            </w:pPr>
            <w:r w:rsidRPr="00196361">
              <w:rPr>
                <w:b/>
                <w:color w:val="FFFFFF" w:themeColor="background1"/>
                <w:lang w:eastAsia="ko-KR"/>
              </w:rPr>
              <w:t>Notifications</w:t>
            </w:r>
          </w:p>
          <w:p w14:paraId="4E595042" w14:textId="77777777" w:rsidR="008C250F" w:rsidRPr="00196361" w:rsidRDefault="008C250F" w:rsidP="008C250F">
            <w:pPr>
              <w:rPr>
                <w:b/>
                <w:color w:val="FFFFFF" w:themeColor="background1"/>
                <w:lang w:eastAsia="ko-KR"/>
              </w:rPr>
            </w:pPr>
          </w:p>
          <w:p w14:paraId="2DE0DD32" w14:textId="77777777" w:rsidR="00EE5590" w:rsidRPr="00196361" w:rsidRDefault="00EE5590" w:rsidP="008C250F">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2692820F" w14:textId="77777777" w:rsidR="00EE5590" w:rsidRPr="00196361" w:rsidRDefault="00EE5590" w:rsidP="008C250F">
            <w:pPr>
              <w:rPr>
                <w:lang w:eastAsia="ko-KR"/>
              </w:rPr>
            </w:pPr>
          </w:p>
        </w:tc>
      </w:tr>
      <w:tr w:rsidR="00EE5590" w:rsidRPr="00196361" w14:paraId="54DCB83F"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789DE639" w14:textId="77777777" w:rsidR="00EE5590" w:rsidRPr="00196361" w:rsidRDefault="00EE5590" w:rsidP="008C250F">
            <w:pPr>
              <w:rPr>
                <w:b/>
                <w:color w:val="FFFFFF" w:themeColor="background1"/>
                <w:lang w:eastAsia="ko-KR"/>
              </w:rPr>
            </w:pPr>
            <w:r w:rsidRPr="00196361">
              <w:rPr>
                <w:b/>
                <w:color w:val="FFFFFF" w:themeColor="background1"/>
                <w:lang w:eastAsia="ko-KR"/>
              </w:rPr>
              <w:t>8.8 Transaction logging in the MSCT application</w:t>
            </w:r>
          </w:p>
          <w:p w14:paraId="01D9BBEA" w14:textId="77777777" w:rsidR="008C250F" w:rsidRPr="00196361" w:rsidRDefault="008C250F" w:rsidP="008C250F">
            <w:pPr>
              <w:rPr>
                <w:b/>
                <w:color w:val="FFFFFF" w:themeColor="background1"/>
                <w:lang w:eastAsia="ko-KR"/>
              </w:rPr>
            </w:pPr>
          </w:p>
          <w:p w14:paraId="1288C4E1" w14:textId="5C96020E" w:rsidR="008C250F" w:rsidRPr="00196361" w:rsidRDefault="008C250F" w:rsidP="008C250F">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7400918D" w14:textId="77777777" w:rsidR="00EE5590" w:rsidRPr="00196361" w:rsidRDefault="00EE5590" w:rsidP="008C250F">
            <w:pPr>
              <w:rPr>
                <w:lang w:eastAsia="ko-KR"/>
              </w:rPr>
            </w:pPr>
          </w:p>
        </w:tc>
      </w:tr>
      <w:tr w:rsidR="00EE5590" w:rsidRPr="00196361" w14:paraId="1E8489B1"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329523A0" w14:textId="3D0C9802" w:rsidR="00EE5590" w:rsidRPr="00196361" w:rsidRDefault="00EE5590" w:rsidP="008C250F">
            <w:pPr>
              <w:keepNext/>
              <w:spacing w:before="120"/>
              <w:jc w:val="center"/>
              <w:outlineLvl w:val="0"/>
              <w:rPr>
                <w:rFonts w:eastAsia="Batang" w:cs="Arial"/>
                <w:b/>
                <w:bCs/>
                <w:color w:val="FFFFFF" w:themeColor="background1"/>
                <w:kern w:val="32"/>
                <w:lang w:eastAsia="ko-KR"/>
              </w:rPr>
            </w:pPr>
            <w:r w:rsidRPr="00196361">
              <w:rPr>
                <w:rFonts w:eastAsia="Batang" w:cs="Arial"/>
                <w:b/>
                <w:bCs/>
                <w:color w:val="FFFFFF" w:themeColor="background1"/>
                <w:kern w:val="32"/>
                <w:lang w:eastAsia="ko-KR"/>
              </w:rPr>
              <w:lastRenderedPageBreak/>
              <w:t>Chapter 9: Generic security guidelines for the customer-to-PSP space</w:t>
            </w:r>
          </w:p>
        </w:tc>
      </w:tr>
      <w:tr w:rsidR="00EE5590" w:rsidRPr="00196361" w14:paraId="50358E43"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5DA31999" w14:textId="77777777" w:rsidR="00EE5590" w:rsidRPr="00196361" w:rsidRDefault="00EE5590" w:rsidP="00DD2BEC">
            <w:pPr>
              <w:rPr>
                <w:b/>
                <w:color w:val="FFFFFF" w:themeColor="background1"/>
                <w:lang w:eastAsia="ko-KR"/>
              </w:rPr>
            </w:pPr>
            <w:r w:rsidRPr="00196361">
              <w:rPr>
                <w:b/>
                <w:color w:val="FFFFFF" w:themeColor="background1"/>
                <w:lang w:eastAsia="ko-KR"/>
              </w:rPr>
              <w:t>9.1 Introduction</w:t>
            </w:r>
          </w:p>
          <w:p w14:paraId="5519FBAA" w14:textId="77777777" w:rsidR="00EE5590" w:rsidRPr="00196361" w:rsidRDefault="00EE5590" w:rsidP="00DD2BEC">
            <w:pPr>
              <w:rPr>
                <w:b/>
                <w:color w:val="FFFFFF" w:themeColor="background1"/>
                <w:lang w:eastAsia="ko-KR"/>
              </w:rPr>
            </w:pPr>
          </w:p>
          <w:p w14:paraId="60D896FA" w14:textId="77777777" w:rsidR="00EE5590" w:rsidRPr="00196361" w:rsidRDefault="00EE5590" w:rsidP="00DD2BEC">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7024D613" w14:textId="77777777" w:rsidR="00EE5590" w:rsidRPr="00196361" w:rsidRDefault="00EE5590" w:rsidP="00DD2BEC">
            <w:pPr>
              <w:rPr>
                <w:lang w:eastAsia="ko-KR"/>
              </w:rPr>
            </w:pPr>
          </w:p>
        </w:tc>
      </w:tr>
      <w:tr w:rsidR="00EE5590" w:rsidRPr="00196361" w14:paraId="30C8AD90"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319F87D1" w14:textId="4ED3780E" w:rsidR="00EE5590" w:rsidRPr="00196361" w:rsidRDefault="00EE5590" w:rsidP="00DD2BEC">
            <w:pPr>
              <w:rPr>
                <w:b/>
                <w:color w:val="FFFFFF" w:themeColor="background1"/>
                <w:lang w:eastAsia="ko-KR"/>
              </w:rPr>
            </w:pPr>
            <w:r w:rsidRPr="00196361">
              <w:rPr>
                <w:b/>
                <w:color w:val="FFFFFF" w:themeColor="background1"/>
                <w:lang w:eastAsia="ko-KR"/>
              </w:rPr>
              <w:t>9.2 Threats</w:t>
            </w:r>
          </w:p>
          <w:p w14:paraId="21B195F1" w14:textId="77777777" w:rsidR="00DD2BEC" w:rsidRPr="00196361" w:rsidRDefault="00DD2BEC" w:rsidP="00DD2BEC">
            <w:pPr>
              <w:rPr>
                <w:b/>
                <w:color w:val="FFFFFF" w:themeColor="background1"/>
                <w:lang w:eastAsia="ko-KR"/>
              </w:rPr>
            </w:pPr>
          </w:p>
          <w:p w14:paraId="502A30D8" w14:textId="77777777" w:rsidR="00EE5590" w:rsidRPr="00196361" w:rsidRDefault="00EE5590" w:rsidP="00DD2BEC">
            <w:pPr>
              <w:rPr>
                <w:b/>
                <w:color w:val="FFFFFF" w:themeColor="background1"/>
                <w:lang w:eastAsia="ko-KR"/>
              </w:rPr>
            </w:pPr>
          </w:p>
          <w:p w14:paraId="7DA0B917" w14:textId="77777777" w:rsidR="00EE5590" w:rsidRPr="00196361" w:rsidRDefault="00EE5590" w:rsidP="00DD2BEC">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19E99368" w14:textId="77777777" w:rsidR="00EE5590" w:rsidRPr="00196361" w:rsidRDefault="00EE5590" w:rsidP="00DD2BEC">
            <w:pPr>
              <w:rPr>
                <w:lang w:eastAsia="ko-KR"/>
              </w:rPr>
            </w:pPr>
          </w:p>
        </w:tc>
      </w:tr>
      <w:tr w:rsidR="00EE5590" w:rsidRPr="00196361" w14:paraId="5A03B900"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1DB72A4E" w14:textId="3237BB2E" w:rsidR="00EE5590" w:rsidRPr="00196361" w:rsidRDefault="00EE5590" w:rsidP="00DD2BEC">
            <w:pPr>
              <w:rPr>
                <w:b/>
                <w:color w:val="FFFFFF" w:themeColor="background1"/>
                <w:lang w:eastAsia="ko-KR"/>
              </w:rPr>
            </w:pPr>
            <w:r w:rsidRPr="00196361">
              <w:rPr>
                <w:b/>
                <w:color w:val="FFFFFF" w:themeColor="background1"/>
                <w:lang w:eastAsia="ko-KR"/>
              </w:rPr>
              <w:t>9.3 Generic security requirements</w:t>
            </w:r>
          </w:p>
          <w:p w14:paraId="1F14B3B2" w14:textId="77777777" w:rsidR="00DD2BEC" w:rsidRPr="00196361" w:rsidRDefault="00DD2BEC" w:rsidP="00DD2BEC">
            <w:pPr>
              <w:rPr>
                <w:b/>
                <w:color w:val="FFFFFF" w:themeColor="background1"/>
                <w:lang w:eastAsia="ko-KR"/>
              </w:rPr>
            </w:pPr>
          </w:p>
          <w:p w14:paraId="16DEC6A2" w14:textId="77777777" w:rsidR="00EE5590" w:rsidRPr="00196361" w:rsidRDefault="00EE5590" w:rsidP="00DD2BEC">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4912318D" w14:textId="77777777" w:rsidR="00EE5590" w:rsidRPr="00196361" w:rsidRDefault="00EE5590" w:rsidP="00DD2BEC">
            <w:pPr>
              <w:rPr>
                <w:lang w:eastAsia="ko-KR"/>
              </w:rPr>
            </w:pPr>
          </w:p>
        </w:tc>
      </w:tr>
      <w:tr w:rsidR="00EE5590" w:rsidRPr="00196361" w14:paraId="2C5D63A0"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5BDD197A" w14:textId="783E8149" w:rsidR="00EE5590" w:rsidRPr="00196361" w:rsidRDefault="00EE5590" w:rsidP="00DD2BEC">
            <w:pPr>
              <w:rPr>
                <w:b/>
                <w:color w:val="FFFFFF" w:themeColor="background1"/>
                <w:lang w:eastAsia="ko-KR"/>
              </w:rPr>
            </w:pPr>
            <w:r w:rsidRPr="00196361">
              <w:rPr>
                <w:b/>
                <w:color w:val="FFFFFF" w:themeColor="background1"/>
                <w:lang w:eastAsia="ko-KR"/>
              </w:rPr>
              <w:t>9.4 Overview</w:t>
            </w:r>
          </w:p>
          <w:p w14:paraId="10F2D49E" w14:textId="77777777" w:rsidR="00DD2BEC" w:rsidRPr="00196361" w:rsidRDefault="00DD2BEC" w:rsidP="00DD2BEC">
            <w:pPr>
              <w:rPr>
                <w:b/>
                <w:color w:val="FFFFFF" w:themeColor="background1"/>
                <w:lang w:eastAsia="ko-KR"/>
              </w:rPr>
            </w:pPr>
          </w:p>
          <w:p w14:paraId="4C274D6A" w14:textId="77777777" w:rsidR="00EE5590" w:rsidRPr="00196361" w:rsidRDefault="00EE5590" w:rsidP="00DD2BEC">
            <w:pPr>
              <w:rPr>
                <w:b/>
                <w:color w:val="FFFFFF" w:themeColor="background1"/>
                <w:lang w:eastAsia="ko-KR"/>
              </w:rPr>
            </w:pPr>
          </w:p>
          <w:p w14:paraId="1AD1AB29" w14:textId="77777777" w:rsidR="00EE5590" w:rsidRPr="00196361" w:rsidRDefault="00EE5590" w:rsidP="00DD2BEC">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789FFA97" w14:textId="77777777" w:rsidR="00EE5590" w:rsidRPr="00196361" w:rsidRDefault="00EE5590" w:rsidP="00DD2BEC">
            <w:pPr>
              <w:rPr>
                <w:lang w:eastAsia="ko-KR"/>
              </w:rPr>
            </w:pPr>
          </w:p>
        </w:tc>
      </w:tr>
      <w:tr w:rsidR="00EE5590" w:rsidRPr="00196361" w14:paraId="0FB0A10C"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15C3B2D7" w14:textId="77777777" w:rsidR="00EE5590" w:rsidRPr="00196361" w:rsidRDefault="00EE5590" w:rsidP="008C250F">
            <w:pPr>
              <w:keepNext/>
              <w:spacing w:before="120"/>
              <w:jc w:val="center"/>
              <w:outlineLvl w:val="0"/>
              <w:rPr>
                <w:rFonts w:eastAsia="Batang" w:cs="Arial"/>
                <w:b/>
                <w:bCs/>
                <w:color w:val="FFFFFF" w:themeColor="background1"/>
                <w:kern w:val="32"/>
                <w:lang w:eastAsia="ko-KR"/>
              </w:rPr>
            </w:pPr>
            <w:r w:rsidRPr="00196361">
              <w:rPr>
                <w:rFonts w:eastAsia="Batang" w:cs="Arial"/>
                <w:b/>
                <w:bCs/>
                <w:color w:val="FFFFFF" w:themeColor="background1"/>
                <w:kern w:val="32"/>
                <w:lang w:eastAsia="ko-KR"/>
              </w:rPr>
              <w:t>Chapter 10: Security considerations for the payer-to-beneficiary space</w:t>
            </w:r>
          </w:p>
        </w:tc>
      </w:tr>
      <w:tr w:rsidR="00EE5590" w:rsidRPr="00196361" w14:paraId="5716B880"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061F1305" w14:textId="6A536D4D" w:rsidR="00EE5590" w:rsidRPr="00196361" w:rsidRDefault="00EE5590" w:rsidP="00DD2BEC">
            <w:pPr>
              <w:rPr>
                <w:b/>
                <w:color w:val="FFFFFF" w:themeColor="background1"/>
                <w:lang w:eastAsia="ko-KR"/>
              </w:rPr>
            </w:pPr>
            <w:r w:rsidRPr="00196361">
              <w:rPr>
                <w:b/>
                <w:color w:val="FFFFFF" w:themeColor="background1"/>
                <w:lang w:eastAsia="ko-KR"/>
              </w:rPr>
              <w:t>10.1 Proximity technol</w:t>
            </w:r>
            <w:r w:rsidR="00245016" w:rsidRPr="00196361">
              <w:rPr>
                <w:b/>
                <w:color w:val="FFFFFF" w:themeColor="background1"/>
                <w:lang w:eastAsia="ko-KR"/>
              </w:rPr>
              <w:t>o</w:t>
            </w:r>
            <w:r w:rsidRPr="00196361">
              <w:rPr>
                <w:b/>
                <w:color w:val="FFFFFF" w:themeColor="background1"/>
                <w:lang w:eastAsia="ko-KR"/>
              </w:rPr>
              <w:t>gies</w:t>
            </w:r>
          </w:p>
          <w:p w14:paraId="71294922" w14:textId="1D952068" w:rsidR="00EE5590" w:rsidRPr="00196361" w:rsidRDefault="00EE5590" w:rsidP="00DD2BEC">
            <w:pPr>
              <w:rPr>
                <w:b/>
                <w:color w:val="FFFFFF" w:themeColor="background1"/>
                <w:lang w:eastAsia="ko-KR"/>
              </w:rPr>
            </w:pPr>
          </w:p>
          <w:p w14:paraId="7D08EBCD" w14:textId="77777777" w:rsidR="00245016" w:rsidRPr="00196361" w:rsidRDefault="00245016" w:rsidP="00DD2BEC">
            <w:pPr>
              <w:rPr>
                <w:b/>
                <w:color w:val="FFFFFF" w:themeColor="background1"/>
                <w:lang w:eastAsia="ko-KR"/>
              </w:rPr>
            </w:pPr>
          </w:p>
          <w:p w14:paraId="57E77E88" w14:textId="77777777" w:rsidR="00EE5590" w:rsidRPr="00196361" w:rsidRDefault="00EE5590" w:rsidP="00DD2BEC">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66EE17DF" w14:textId="77777777" w:rsidR="00EE5590" w:rsidRPr="00196361" w:rsidRDefault="00EE5590" w:rsidP="00DD2BEC">
            <w:pPr>
              <w:rPr>
                <w:lang w:eastAsia="ko-KR"/>
              </w:rPr>
            </w:pPr>
          </w:p>
        </w:tc>
      </w:tr>
      <w:tr w:rsidR="00EE5590" w:rsidRPr="00196361" w14:paraId="264A060C"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1DB0F552" w14:textId="77777777" w:rsidR="00EE5590" w:rsidRPr="00196361" w:rsidRDefault="00EE5590" w:rsidP="00DD2BEC">
            <w:pPr>
              <w:rPr>
                <w:b/>
                <w:color w:val="FFFFFF" w:themeColor="background1"/>
                <w:lang w:eastAsia="ko-KR"/>
              </w:rPr>
            </w:pPr>
            <w:r w:rsidRPr="00196361">
              <w:rPr>
                <w:b/>
                <w:color w:val="FFFFFF" w:themeColor="background1"/>
                <w:lang w:eastAsia="ko-KR"/>
              </w:rPr>
              <w:t>10.2 Web-based payments</w:t>
            </w:r>
          </w:p>
          <w:p w14:paraId="28C01711" w14:textId="6B98CE9F" w:rsidR="00EE5590" w:rsidRPr="00196361" w:rsidRDefault="00EE5590" w:rsidP="00DD2BEC">
            <w:pPr>
              <w:rPr>
                <w:b/>
                <w:color w:val="FFFFFF" w:themeColor="background1"/>
                <w:lang w:eastAsia="ko-KR"/>
              </w:rPr>
            </w:pPr>
          </w:p>
          <w:p w14:paraId="603B9F19" w14:textId="77777777" w:rsidR="00245016" w:rsidRPr="00196361" w:rsidRDefault="00245016" w:rsidP="00DD2BEC">
            <w:pPr>
              <w:rPr>
                <w:b/>
                <w:color w:val="FFFFFF" w:themeColor="background1"/>
                <w:lang w:eastAsia="ko-KR"/>
              </w:rPr>
            </w:pPr>
          </w:p>
          <w:p w14:paraId="6C41BD91" w14:textId="77777777" w:rsidR="00EE5590" w:rsidRPr="00196361" w:rsidRDefault="00EE5590" w:rsidP="00DD2BEC">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31124E13" w14:textId="77777777" w:rsidR="00EE5590" w:rsidRPr="00196361" w:rsidRDefault="00EE5590" w:rsidP="00DD2BEC">
            <w:pPr>
              <w:rPr>
                <w:lang w:eastAsia="ko-KR"/>
              </w:rPr>
            </w:pPr>
          </w:p>
        </w:tc>
      </w:tr>
      <w:tr w:rsidR="00EE5590" w:rsidRPr="00196361" w14:paraId="30CBF87C"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00D6B75B" w14:textId="77777777" w:rsidR="00EE5590" w:rsidRPr="00196361" w:rsidRDefault="00EE5590" w:rsidP="00DD2BEC">
            <w:pPr>
              <w:rPr>
                <w:b/>
                <w:color w:val="FFFFFF" w:themeColor="background1"/>
                <w:lang w:eastAsia="ko-KR"/>
              </w:rPr>
            </w:pPr>
            <w:r w:rsidRPr="00196361">
              <w:rPr>
                <w:b/>
                <w:color w:val="FFFFFF" w:themeColor="background1"/>
                <w:lang w:eastAsia="ko-KR"/>
              </w:rPr>
              <w:t>10.3 Merchant applications</w:t>
            </w:r>
          </w:p>
          <w:p w14:paraId="4844CBFD" w14:textId="7499A96E" w:rsidR="00EE5590" w:rsidRPr="00196361" w:rsidRDefault="00EE5590" w:rsidP="00DD2BEC">
            <w:pPr>
              <w:rPr>
                <w:b/>
                <w:color w:val="FFFFFF" w:themeColor="background1"/>
                <w:lang w:eastAsia="ko-KR"/>
              </w:rPr>
            </w:pPr>
          </w:p>
          <w:p w14:paraId="12529004" w14:textId="77777777" w:rsidR="00EE5590" w:rsidRPr="00196361" w:rsidRDefault="00EE5590" w:rsidP="00DD2BEC">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046BA600" w14:textId="77777777" w:rsidR="00EE5590" w:rsidRPr="00196361" w:rsidRDefault="00EE5590" w:rsidP="00DD2BEC">
            <w:pPr>
              <w:rPr>
                <w:lang w:eastAsia="ko-KR"/>
              </w:rPr>
            </w:pPr>
          </w:p>
        </w:tc>
      </w:tr>
      <w:tr w:rsidR="00EE5590" w:rsidRPr="00196361" w14:paraId="664B8E2D"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1EF13CE3" w14:textId="77777777" w:rsidR="00EE5590" w:rsidRPr="00196361" w:rsidRDefault="00EE5590" w:rsidP="00DD2BEC">
            <w:pPr>
              <w:rPr>
                <w:b/>
                <w:color w:val="FFFFFF" w:themeColor="background1"/>
                <w:lang w:eastAsia="ko-KR"/>
              </w:rPr>
            </w:pPr>
            <w:r w:rsidRPr="00196361">
              <w:rPr>
                <w:b/>
                <w:color w:val="FFFFFF" w:themeColor="background1"/>
                <w:lang w:eastAsia="ko-KR"/>
              </w:rPr>
              <w:t>10.4 Additional security measures</w:t>
            </w:r>
          </w:p>
          <w:p w14:paraId="16CD5AC6" w14:textId="77777777" w:rsidR="00245016" w:rsidRPr="00196361" w:rsidRDefault="00245016" w:rsidP="00DD2BEC">
            <w:pPr>
              <w:rPr>
                <w:b/>
                <w:color w:val="FFFFFF" w:themeColor="background1"/>
                <w:lang w:eastAsia="ko-KR"/>
              </w:rPr>
            </w:pPr>
          </w:p>
          <w:p w14:paraId="1C088684" w14:textId="5F200D5C" w:rsidR="00245016" w:rsidRPr="00196361" w:rsidRDefault="00245016" w:rsidP="00DD2BEC">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4C54A505" w14:textId="77777777" w:rsidR="00EE5590" w:rsidRPr="00196361" w:rsidRDefault="00EE5590" w:rsidP="00DD2BEC">
            <w:pPr>
              <w:rPr>
                <w:lang w:eastAsia="ko-KR"/>
              </w:rPr>
            </w:pPr>
          </w:p>
        </w:tc>
      </w:tr>
      <w:tr w:rsidR="00EE5590" w:rsidRPr="00196361" w14:paraId="66C7E3A4"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7B9A3A9F" w14:textId="6E4BE6C9" w:rsidR="00C82070" w:rsidRPr="00C82070" w:rsidRDefault="00EE5590" w:rsidP="00C82070">
            <w:pPr>
              <w:keepNext/>
              <w:spacing w:before="120"/>
              <w:jc w:val="center"/>
              <w:outlineLvl w:val="0"/>
              <w:rPr>
                <w:rFonts w:eastAsia="Batang" w:cs="Arial"/>
                <w:b/>
                <w:bCs/>
                <w:kern w:val="32"/>
                <w:lang w:eastAsia="ko-KR"/>
              </w:rPr>
            </w:pPr>
            <w:r w:rsidRPr="00196361">
              <w:rPr>
                <w:rFonts w:eastAsia="Batang" w:cs="Arial"/>
                <w:b/>
                <w:bCs/>
                <w:color w:val="FFFFFF" w:themeColor="background1"/>
                <w:kern w:val="32"/>
                <w:shd w:val="clear" w:color="auto" w:fill="224571" w:themeFill="text2"/>
                <w:lang w:eastAsia="ko-KR"/>
              </w:rPr>
              <w:lastRenderedPageBreak/>
              <w:t xml:space="preserve">Chapter </w:t>
            </w:r>
            <w:r w:rsidRPr="00196361">
              <w:rPr>
                <w:rFonts w:eastAsia="Batang" w:cs="Arial"/>
                <w:b/>
                <w:bCs/>
                <w:color w:val="FFFFFF" w:themeColor="background1"/>
                <w:kern w:val="32"/>
                <w:lang w:eastAsia="ko-KR"/>
              </w:rPr>
              <w:t>11: Security guidelines for mobile devices</w:t>
            </w:r>
            <w:r w:rsidR="008E3387" w:rsidRPr="00196361">
              <w:rPr>
                <w:rFonts w:eastAsia="Batang" w:cs="Arial"/>
                <w:b/>
                <w:bCs/>
                <w:color w:val="FFFFFF" w:themeColor="background1"/>
                <w:kern w:val="32"/>
                <w:lang w:eastAsia="ko-KR"/>
              </w:rPr>
              <w:t xml:space="preserve"> </w:t>
            </w:r>
          </w:p>
        </w:tc>
      </w:tr>
      <w:tr w:rsidR="00EE5590" w:rsidRPr="00196361" w14:paraId="11CD2493"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BF4"/>
          </w:tcPr>
          <w:p w14:paraId="24B9FD52" w14:textId="77777777" w:rsidR="00EE5590" w:rsidRDefault="00EE5590" w:rsidP="00245016">
            <w:pPr>
              <w:keepNext/>
              <w:spacing w:before="240" w:after="60"/>
              <w:outlineLvl w:val="0"/>
              <w:rPr>
                <w:rFonts w:eastAsia="Batang" w:cs="Arial"/>
                <w:b/>
                <w:bCs/>
                <w:kern w:val="32"/>
                <w:lang w:eastAsia="ko-KR"/>
              </w:rPr>
            </w:pPr>
          </w:p>
          <w:p w14:paraId="16C2343E" w14:textId="77777777" w:rsidR="00C82070" w:rsidRPr="00C82070" w:rsidRDefault="00C82070" w:rsidP="00C82070">
            <w:pPr>
              <w:rPr>
                <w:rFonts w:eastAsia="Batang" w:cs="Arial"/>
                <w:lang w:eastAsia="ko-KR"/>
              </w:rPr>
            </w:pPr>
          </w:p>
          <w:p w14:paraId="40D38937" w14:textId="77777777" w:rsidR="00C82070" w:rsidRPr="00C82070" w:rsidRDefault="00C82070" w:rsidP="00C82070">
            <w:pPr>
              <w:rPr>
                <w:rFonts w:eastAsia="Batang" w:cs="Arial"/>
                <w:lang w:eastAsia="ko-KR"/>
              </w:rPr>
            </w:pPr>
          </w:p>
          <w:p w14:paraId="5C2D9974" w14:textId="77777777" w:rsidR="00C82070" w:rsidRPr="00C82070" w:rsidRDefault="00C82070" w:rsidP="00C82070">
            <w:pPr>
              <w:rPr>
                <w:rFonts w:eastAsia="Batang" w:cs="Arial"/>
                <w:lang w:eastAsia="ko-KR"/>
              </w:rPr>
            </w:pPr>
          </w:p>
          <w:p w14:paraId="220E263B" w14:textId="77777777" w:rsidR="00C82070" w:rsidRPr="00C82070" w:rsidRDefault="00C82070" w:rsidP="00C82070">
            <w:pPr>
              <w:rPr>
                <w:rFonts w:eastAsia="Batang" w:cs="Arial"/>
                <w:lang w:eastAsia="ko-KR"/>
              </w:rPr>
            </w:pPr>
          </w:p>
          <w:p w14:paraId="2E4C8CF2" w14:textId="77777777" w:rsidR="00C82070" w:rsidRPr="00C82070" w:rsidRDefault="00C82070" w:rsidP="00C82070">
            <w:pPr>
              <w:rPr>
                <w:rFonts w:eastAsia="Batang" w:cs="Arial"/>
                <w:lang w:eastAsia="ko-KR"/>
              </w:rPr>
            </w:pPr>
          </w:p>
          <w:p w14:paraId="16FEDBB6" w14:textId="77777777" w:rsidR="00C82070" w:rsidRPr="00C82070" w:rsidRDefault="00C82070" w:rsidP="00C82070">
            <w:pPr>
              <w:rPr>
                <w:rFonts w:eastAsia="Batang" w:cs="Arial"/>
                <w:lang w:eastAsia="ko-KR"/>
              </w:rPr>
            </w:pPr>
          </w:p>
          <w:p w14:paraId="04B54662" w14:textId="77777777" w:rsidR="00C82070" w:rsidRPr="00C82070" w:rsidRDefault="00C82070" w:rsidP="00C82070">
            <w:pPr>
              <w:rPr>
                <w:rFonts w:eastAsia="Batang" w:cs="Arial"/>
                <w:lang w:eastAsia="ko-KR"/>
              </w:rPr>
            </w:pPr>
          </w:p>
          <w:p w14:paraId="4585E023" w14:textId="77777777" w:rsidR="00C82070" w:rsidRPr="00C82070" w:rsidRDefault="00C82070" w:rsidP="00C82070">
            <w:pPr>
              <w:rPr>
                <w:rFonts w:eastAsia="Batang" w:cs="Arial"/>
                <w:lang w:eastAsia="ko-KR"/>
              </w:rPr>
            </w:pPr>
          </w:p>
          <w:p w14:paraId="2BB09D8C" w14:textId="77777777" w:rsidR="00C82070" w:rsidRPr="00C82070" w:rsidRDefault="00C82070" w:rsidP="00C82070">
            <w:pPr>
              <w:rPr>
                <w:rFonts w:eastAsia="Batang" w:cs="Arial"/>
                <w:lang w:eastAsia="ko-KR"/>
              </w:rPr>
            </w:pPr>
          </w:p>
          <w:p w14:paraId="4BDAC31C" w14:textId="77777777" w:rsidR="00C82070" w:rsidRPr="00C82070" w:rsidRDefault="00C82070" w:rsidP="00C82070">
            <w:pPr>
              <w:rPr>
                <w:rFonts w:eastAsia="Batang" w:cs="Arial"/>
                <w:lang w:eastAsia="ko-KR"/>
              </w:rPr>
            </w:pPr>
          </w:p>
          <w:p w14:paraId="07C9045C" w14:textId="77777777" w:rsidR="00C82070" w:rsidRPr="00C82070" w:rsidRDefault="00C82070" w:rsidP="00C82070">
            <w:pPr>
              <w:rPr>
                <w:rFonts w:eastAsia="Batang" w:cs="Arial"/>
                <w:lang w:eastAsia="ko-KR"/>
              </w:rPr>
            </w:pPr>
          </w:p>
          <w:p w14:paraId="6060B75C" w14:textId="77777777" w:rsidR="00C82070" w:rsidRPr="00C82070" w:rsidRDefault="00C82070" w:rsidP="00C82070">
            <w:pPr>
              <w:rPr>
                <w:rFonts w:eastAsia="Batang" w:cs="Arial"/>
                <w:lang w:eastAsia="ko-KR"/>
              </w:rPr>
            </w:pPr>
          </w:p>
          <w:p w14:paraId="041AA0DA" w14:textId="77777777" w:rsidR="00C82070" w:rsidRPr="00C82070" w:rsidRDefault="00C82070" w:rsidP="00C82070">
            <w:pPr>
              <w:rPr>
                <w:rFonts w:eastAsia="Batang" w:cs="Arial"/>
                <w:lang w:eastAsia="ko-KR"/>
              </w:rPr>
            </w:pPr>
          </w:p>
          <w:p w14:paraId="77BFDC9A" w14:textId="77777777" w:rsidR="00C82070" w:rsidRPr="00C82070" w:rsidRDefault="00C82070" w:rsidP="00C82070">
            <w:pPr>
              <w:rPr>
                <w:rFonts w:eastAsia="Batang" w:cs="Arial"/>
                <w:lang w:eastAsia="ko-KR"/>
              </w:rPr>
            </w:pPr>
          </w:p>
          <w:p w14:paraId="1F7AD778" w14:textId="77777777" w:rsidR="00C82070" w:rsidRPr="00C82070" w:rsidRDefault="00C82070" w:rsidP="00C82070">
            <w:pPr>
              <w:rPr>
                <w:rFonts w:eastAsia="Batang" w:cs="Arial"/>
                <w:lang w:eastAsia="ko-KR"/>
              </w:rPr>
            </w:pPr>
          </w:p>
          <w:p w14:paraId="58761701" w14:textId="77777777" w:rsidR="00C82070" w:rsidRPr="00C82070" w:rsidRDefault="00C82070" w:rsidP="00C82070">
            <w:pPr>
              <w:rPr>
                <w:rFonts w:eastAsia="Batang" w:cs="Arial"/>
                <w:lang w:eastAsia="ko-KR"/>
              </w:rPr>
            </w:pPr>
          </w:p>
          <w:p w14:paraId="2DFB97F6" w14:textId="77777777" w:rsidR="00C82070" w:rsidRPr="00C82070" w:rsidRDefault="00C82070" w:rsidP="00C82070">
            <w:pPr>
              <w:rPr>
                <w:rFonts w:eastAsia="Batang" w:cs="Arial"/>
                <w:lang w:eastAsia="ko-KR"/>
              </w:rPr>
            </w:pPr>
          </w:p>
          <w:p w14:paraId="600DA485" w14:textId="77777777" w:rsidR="00C82070" w:rsidRPr="00C82070" w:rsidRDefault="00C82070" w:rsidP="00C82070">
            <w:pPr>
              <w:rPr>
                <w:rFonts w:eastAsia="Batang" w:cs="Arial"/>
                <w:lang w:eastAsia="ko-KR"/>
              </w:rPr>
            </w:pPr>
          </w:p>
          <w:p w14:paraId="2C7DDBD1" w14:textId="77777777" w:rsidR="00C82070" w:rsidRPr="00C82070" w:rsidRDefault="00C82070" w:rsidP="00C82070">
            <w:pPr>
              <w:rPr>
                <w:rFonts w:eastAsia="Batang" w:cs="Arial"/>
                <w:lang w:eastAsia="ko-KR"/>
              </w:rPr>
            </w:pPr>
          </w:p>
          <w:p w14:paraId="452C38FD" w14:textId="77777777" w:rsidR="00C82070" w:rsidRPr="00C82070" w:rsidRDefault="00C82070" w:rsidP="00C82070">
            <w:pPr>
              <w:rPr>
                <w:rFonts w:eastAsia="Batang" w:cs="Arial"/>
                <w:lang w:eastAsia="ko-KR"/>
              </w:rPr>
            </w:pPr>
          </w:p>
          <w:p w14:paraId="44AD4EA0" w14:textId="77777777" w:rsidR="00C82070" w:rsidRPr="00C82070" w:rsidRDefault="00C82070" w:rsidP="00C82070">
            <w:pPr>
              <w:rPr>
                <w:rFonts w:eastAsia="Batang" w:cs="Arial"/>
                <w:lang w:eastAsia="ko-KR"/>
              </w:rPr>
            </w:pPr>
          </w:p>
          <w:p w14:paraId="00D46BAA" w14:textId="77777777" w:rsidR="00C82070" w:rsidRPr="00C82070" w:rsidRDefault="00C82070" w:rsidP="00C82070">
            <w:pPr>
              <w:rPr>
                <w:rFonts w:eastAsia="Batang" w:cs="Arial"/>
                <w:lang w:eastAsia="ko-KR"/>
              </w:rPr>
            </w:pPr>
          </w:p>
          <w:p w14:paraId="6FEDBC8A" w14:textId="77777777" w:rsidR="00C82070" w:rsidRPr="00C82070" w:rsidRDefault="00C82070" w:rsidP="00C82070">
            <w:pPr>
              <w:rPr>
                <w:rFonts w:eastAsia="Batang" w:cs="Arial"/>
                <w:lang w:eastAsia="ko-KR"/>
              </w:rPr>
            </w:pPr>
          </w:p>
          <w:p w14:paraId="1C90AA2B" w14:textId="77777777" w:rsidR="00C82070" w:rsidRPr="00C82070" w:rsidRDefault="00C82070" w:rsidP="00C82070">
            <w:pPr>
              <w:rPr>
                <w:rFonts w:eastAsia="Batang" w:cs="Arial"/>
                <w:lang w:eastAsia="ko-KR"/>
              </w:rPr>
            </w:pPr>
          </w:p>
          <w:p w14:paraId="5BD68204" w14:textId="77777777" w:rsidR="00C82070" w:rsidRPr="00C82070" w:rsidRDefault="00C82070" w:rsidP="00C82070">
            <w:pPr>
              <w:rPr>
                <w:rFonts w:eastAsia="Batang" w:cs="Arial"/>
                <w:lang w:eastAsia="ko-KR"/>
              </w:rPr>
            </w:pPr>
          </w:p>
          <w:p w14:paraId="68F97F4F" w14:textId="77777777" w:rsidR="00C82070" w:rsidRPr="00C82070" w:rsidRDefault="00C82070" w:rsidP="00C82070">
            <w:pPr>
              <w:rPr>
                <w:rFonts w:eastAsia="Batang" w:cs="Arial"/>
                <w:lang w:eastAsia="ko-KR"/>
              </w:rPr>
            </w:pPr>
          </w:p>
          <w:p w14:paraId="7E5C95BB" w14:textId="77777777" w:rsidR="00C82070" w:rsidRPr="00C82070" w:rsidRDefault="00C82070" w:rsidP="00C82070">
            <w:pPr>
              <w:rPr>
                <w:rFonts w:eastAsia="Batang" w:cs="Arial"/>
                <w:lang w:eastAsia="ko-KR"/>
              </w:rPr>
            </w:pPr>
          </w:p>
          <w:p w14:paraId="4A758823" w14:textId="77777777" w:rsidR="00C82070" w:rsidRPr="00C82070" w:rsidRDefault="00C82070" w:rsidP="00C82070">
            <w:pPr>
              <w:rPr>
                <w:rFonts w:eastAsia="Batang" w:cs="Arial"/>
                <w:lang w:eastAsia="ko-KR"/>
              </w:rPr>
            </w:pPr>
          </w:p>
          <w:p w14:paraId="52370D4D" w14:textId="77777777" w:rsidR="00C82070" w:rsidRPr="00C82070" w:rsidRDefault="00C82070" w:rsidP="00C82070">
            <w:pPr>
              <w:rPr>
                <w:rFonts w:eastAsia="Batang" w:cs="Arial"/>
                <w:lang w:eastAsia="ko-KR"/>
              </w:rPr>
            </w:pPr>
          </w:p>
          <w:p w14:paraId="0BF359EA" w14:textId="19F474F1" w:rsidR="00C82070" w:rsidRPr="00C82070" w:rsidRDefault="00C82070" w:rsidP="00C82070">
            <w:pPr>
              <w:rPr>
                <w:rFonts w:eastAsia="Batang" w:cs="Arial"/>
                <w:lang w:eastAsia="ko-KR"/>
              </w:rPr>
            </w:pPr>
          </w:p>
        </w:tc>
      </w:tr>
      <w:tr w:rsidR="00EE5590" w:rsidRPr="00196361" w14:paraId="6BE7530D"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0600E895" w14:textId="2DA01568" w:rsidR="00EE5590" w:rsidRPr="00196361" w:rsidRDefault="00EE5590" w:rsidP="00181D87">
            <w:pPr>
              <w:keepNext/>
              <w:spacing w:before="120"/>
              <w:jc w:val="center"/>
              <w:outlineLvl w:val="0"/>
              <w:rPr>
                <w:rFonts w:eastAsia="Batang" w:cs="Arial"/>
                <w:b/>
                <w:bCs/>
                <w:color w:val="FFFFFF" w:themeColor="background1"/>
                <w:kern w:val="32"/>
                <w:lang w:eastAsia="ko-KR"/>
              </w:rPr>
            </w:pPr>
            <w:r w:rsidRPr="00196361">
              <w:rPr>
                <w:rFonts w:eastAsia="Batang" w:cs="Arial"/>
                <w:b/>
                <w:bCs/>
                <w:color w:val="FFFFFF" w:themeColor="background1"/>
                <w:kern w:val="32"/>
                <w:lang w:eastAsia="ko-KR"/>
              </w:rPr>
              <w:lastRenderedPageBreak/>
              <w:t>Chapter 12: Security guidelines for MSCT applications</w:t>
            </w:r>
          </w:p>
        </w:tc>
      </w:tr>
      <w:tr w:rsidR="00EE5590" w:rsidRPr="00196361" w14:paraId="2359457D"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1C1258D4" w14:textId="53D7C807" w:rsidR="00EE5590" w:rsidRPr="00196361" w:rsidRDefault="00EE5590" w:rsidP="007E17C4">
            <w:pPr>
              <w:keepNext/>
              <w:spacing w:after="60"/>
              <w:ind w:left="68"/>
              <w:outlineLvl w:val="0"/>
              <w:rPr>
                <w:rFonts w:eastAsia="Batang" w:cs="Arial"/>
                <w:b/>
                <w:color w:val="FFFFFF" w:themeColor="background1"/>
                <w:kern w:val="32"/>
                <w:lang w:eastAsia="ko-KR"/>
              </w:rPr>
            </w:pPr>
            <w:r w:rsidRPr="00196361">
              <w:rPr>
                <w:rFonts w:eastAsia="Batang" w:cs="Arial"/>
                <w:b/>
                <w:color w:val="FFFFFF" w:themeColor="background1"/>
                <w:kern w:val="32"/>
                <w:lang w:eastAsia="ko-KR"/>
              </w:rPr>
              <w:t xml:space="preserve">12.1 Software-based mobile </w:t>
            </w:r>
            <w:r w:rsidR="007E17C4" w:rsidRPr="00196361">
              <w:rPr>
                <w:rFonts w:eastAsia="Batang" w:cs="Arial"/>
                <w:b/>
                <w:color w:val="FFFFFF" w:themeColor="background1"/>
                <w:kern w:val="32"/>
                <w:lang w:eastAsia="ko-KR"/>
              </w:rPr>
              <w:t>applications</w:t>
            </w:r>
          </w:p>
          <w:p w14:paraId="5B9C490C" w14:textId="77777777" w:rsidR="007E17C4" w:rsidRPr="00196361" w:rsidRDefault="007E17C4" w:rsidP="007E17C4">
            <w:pPr>
              <w:keepNext/>
              <w:spacing w:after="60"/>
              <w:ind w:left="68"/>
              <w:outlineLvl w:val="0"/>
              <w:rPr>
                <w:rFonts w:eastAsia="Batang" w:cs="Arial"/>
                <w:b/>
                <w:color w:val="FFFFFF" w:themeColor="background1"/>
                <w:kern w:val="32"/>
                <w:lang w:eastAsia="ko-KR"/>
              </w:rPr>
            </w:pPr>
          </w:p>
          <w:p w14:paraId="63A209D1" w14:textId="77777777" w:rsidR="007E17C4" w:rsidRPr="00196361" w:rsidRDefault="007E17C4" w:rsidP="007E17C4">
            <w:pPr>
              <w:keepNext/>
              <w:spacing w:after="60"/>
              <w:ind w:left="68"/>
              <w:outlineLvl w:val="0"/>
              <w:rPr>
                <w:rFonts w:eastAsia="Batang" w:cs="Arial"/>
                <w:b/>
                <w:color w:val="FFFFFF" w:themeColor="background1"/>
                <w:kern w:val="32"/>
                <w:lang w:eastAsia="ko-KR"/>
              </w:rPr>
            </w:pPr>
          </w:p>
          <w:p w14:paraId="1D897D71" w14:textId="77777777" w:rsidR="007E17C4" w:rsidRPr="00196361" w:rsidRDefault="007E17C4" w:rsidP="007E17C4">
            <w:pPr>
              <w:keepNext/>
              <w:spacing w:after="60"/>
              <w:ind w:left="68"/>
              <w:outlineLvl w:val="0"/>
              <w:rPr>
                <w:rFonts w:eastAsia="Batang" w:cs="Arial"/>
                <w:b/>
                <w:color w:val="FFFFFF" w:themeColor="background1"/>
                <w:kern w:val="32"/>
                <w:lang w:eastAsia="ko-KR"/>
              </w:rPr>
            </w:pPr>
          </w:p>
          <w:p w14:paraId="2469F909" w14:textId="5A5F854B" w:rsidR="007E17C4" w:rsidRPr="00196361" w:rsidRDefault="007E17C4" w:rsidP="007E17C4">
            <w:pPr>
              <w:keepNext/>
              <w:spacing w:after="60"/>
              <w:ind w:left="68"/>
              <w:outlineLvl w:val="0"/>
              <w:rPr>
                <w:rFonts w:eastAsia="Batang" w:cs="Arial"/>
                <w:b/>
                <w:color w:val="FFFFFF" w:themeColor="background1"/>
                <w:kern w:val="32"/>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19B08133" w14:textId="77777777" w:rsidR="00EE5590" w:rsidRPr="00196361" w:rsidRDefault="00EE5590" w:rsidP="009C6CFE">
            <w:pPr>
              <w:rPr>
                <w:rFonts w:eastAsia="Batang" w:cs="Arial"/>
                <w:kern w:val="32"/>
                <w:lang w:eastAsia="ko-KR"/>
              </w:rPr>
            </w:pPr>
          </w:p>
        </w:tc>
      </w:tr>
      <w:tr w:rsidR="00EE5590" w:rsidRPr="00196361" w14:paraId="35F42753"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32CB9C96" w14:textId="77777777" w:rsidR="00EE5590" w:rsidRPr="00196361" w:rsidRDefault="00EE5590" w:rsidP="007E17C4">
            <w:pPr>
              <w:keepNext/>
              <w:spacing w:after="60"/>
              <w:ind w:left="68"/>
              <w:outlineLvl w:val="0"/>
              <w:rPr>
                <w:rFonts w:eastAsia="Batang" w:cs="Arial"/>
                <w:b/>
                <w:color w:val="FFFFFF" w:themeColor="background1"/>
                <w:kern w:val="32"/>
                <w:lang w:eastAsia="ko-KR"/>
              </w:rPr>
            </w:pPr>
            <w:r w:rsidRPr="00196361">
              <w:rPr>
                <w:rFonts w:eastAsia="Batang" w:cs="Arial"/>
                <w:b/>
                <w:color w:val="FFFFFF" w:themeColor="background1"/>
                <w:kern w:val="32"/>
                <w:lang w:eastAsia="ko-KR"/>
              </w:rPr>
              <w:t>12.2 SE-based mobile applications</w:t>
            </w: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4842E79B" w14:textId="77777777" w:rsidR="00EE5590" w:rsidRPr="00196361" w:rsidRDefault="00EE5590" w:rsidP="009C6CFE">
            <w:pPr>
              <w:rPr>
                <w:lang w:eastAsia="ko-KR"/>
              </w:rPr>
            </w:pPr>
          </w:p>
          <w:p w14:paraId="49BBF93A" w14:textId="77777777" w:rsidR="00EE5590" w:rsidRPr="00196361" w:rsidRDefault="00EE5590" w:rsidP="009C6CFE">
            <w:pPr>
              <w:rPr>
                <w:lang w:eastAsia="ko-KR"/>
              </w:rPr>
            </w:pPr>
          </w:p>
          <w:p w14:paraId="4B5510B1" w14:textId="77777777" w:rsidR="00EE5590" w:rsidRPr="00196361" w:rsidRDefault="00EE5590" w:rsidP="009C6CFE">
            <w:pPr>
              <w:rPr>
                <w:lang w:eastAsia="ko-KR"/>
              </w:rPr>
            </w:pPr>
          </w:p>
          <w:p w14:paraId="196E425A" w14:textId="77777777" w:rsidR="00EE5590" w:rsidRPr="00196361" w:rsidRDefault="00EE5590" w:rsidP="009C6CFE">
            <w:pPr>
              <w:rPr>
                <w:rFonts w:eastAsia="Batang" w:cs="Arial"/>
                <w:kern w:val="32"/>
                <w:lang w:eastAsia="ko-KR"/>
              </w:rPr>
            </w:pPr>
          </w:p>
        </w:tc>
      </w:tr>
      <w:tr w:rsidR="00EE5590" w:rsidRPr="00196361" w14:paraId="6A0C6D93"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72957091" w14:textId="77777777" w:rsidR="00EE5590" w:rsidRPr="00196361" w:rsidRDefault="00EE5590" w:rsidP="009C6CFE">
            <w:pPr>
              <w:keepNext/>
              <w:spacing w:before="120"/>
              <w:jc w:val="center"/>
              <w:outlineLvl w:val="0"/>
              <w:rPr>
                <w:rFonts w:eastAsia="Batang" w:cs="Arial"/>
                <w:b/>
                <w:kern w:val="32"/>
                <w:lang w:eastAsia="ko-KR"/>
              </w:rPr>
            </w:pPr>
            <w:r w:rsidRPr="00196361">
              <w:rPr>
                <w:rFonts w:eastAsia="Batang" w:cs="Arial"/>
                <w:b/>
                <w:bCs/>
                <w:color w:val="FFFFFF" w:themeColor="background1"/>
                <w:kern w:val="32"/>
                <w:lang w:eastAsia="ko-KR"/>
              </w:rPr>
              <w:t>Chapter</w:t>
            </w:r>
            <w:r w:rsidRPr="00196361">
              <w:rPr>
                <w:rFonts w:eastAsia="Batang" w:cs="Arial"/>
                <w:b/>
                <w:color w:val="FFFFFF" w:themeColor="background1"/>
                <w:kern w:val="32"/>
                <w:lang w:eastAsia="ko-KR"/>
              </w:rPr>
              <w:t xml:space="preserve"> 13: Security guidelines for CDUVMs</w:t>
            </w:r>
          </w:p>
        </w:tc>
      </w:tr>
      <w:tr w:rsidR="00EE5590" w:rsidRPr="00196361" w14:paraId="71FB20FC" w14:textId="77777777" w:rsidTr="008E3387">
        <w:trPr>
          <w:cantSplit/>
          <w:trHeight w:val="1714"/>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BF4"/>
          </w:tcPr>
          <w:p w14:paraId="79D486D3" w14:textId="77777777" w:rsidR="00EE5590" w:rsidRPr="00196361" w:rsidRDefault="00EE5590" w:rsidP="009C6CFE">
            <w:pPr>
              <w:rPr>
                <w:lang w:eastAsia="ko-KR"/>
              </w:rPr>
            </w:pPr>
          </w:p>
          <w:p w14:paraId="69455877" w14:textId="77777777" w:rsidR="00EE5590" w:rsidRPr="00196361" w:rsidRDefault="00EE5590" w:rsidP="009C6CFE">
            <w:pPr>
              <w:rPr>
                <w:lang w:eastAsia="ko-KR"/>
              </w:rPr>
            </w:pPr>
          </w:p>
          <w:p w14:paraId="245FCB56" w14:textId="77777777" w:rsidR="00EE5590" w:rsidRPr="00196361" w:rsidRDefault="00EE5590" w:rsidP="009C6CFE">
            <w:pPr>
              <w:rPr>
                <w:lang w:eastAsia="ko-KR"/>
              </w:rPr>
            </w:pPr>
          </w:p>
          <w:p w14:paraId="0A08709F" w14:textId="77777777" w:rsidR="00EE5590" w:rsidRPr="00196361" w:rsidRDefault="00EE5590" w:rsidP="009C6CFE">
            <w:pPr>
              <w:rPr>
                <w:lang w:eastAsia="ko-KR"/>
              </w:rPr>
            </w:pPr>
          </w:p>
          <w:p w14:paraId="00D53717" w14:textId="77777777" w:rsidR="00EE5590" w:rsidRPr="00196361" w:rsidRDefault="00EE5590" w:rsidP="009C6CFE">
            <w:pPr>
              <w:rPr>
                <w:lang w:eastAsia="ko-KR"/>
              </w:rPr>
            </w:pPr>
          </w:p>
          <w:p w14:paraId="5756B768" w14:textId="77777777" w:rsidR="00EE5590" w:rsidRDefault="00EE5590" w:rsidP="009C6CFE">
            <w:pPr>
              <w:keepNext/>
              <w:rPr>
                <w:rFonts w:eastAsia="Batang" w:cs="Arial"/>
                <w:b/>
                <w:bCs/>
                <w:kern w:val="32"/>
                <w:lang w:eastAsia="ko-KR"/>
              </w:rPr>
            </w:pPr>
          </w:p>
          <w:p w14:paraId="4E37C687" w14:textId="77777777" w:rsidR="00C82070" w:rsidRPr="00C82070" w:rsidRDefault="00C82070" w:rsidP="00C82070">
            <w:pPr>
              <w:rPr>
                <w:rFonts w:eastAsia="Batang" w:cs="Arial"/>
                <w:lang w:eastAsia="ko-KR"/>
              </w:rPr>
            </w:pPr>
          </w:p>
          <w:p w14:paraId="317F3A20" w14:textId="77777777" w:rsidR="00C82070" w:rsidRPr="00C82070" w:rsidRDefault="00C82070" w:rsidP="00C82070">
            <w:pPr>
              <w:rPr>
                <w:rFonts w:eastAsia="Batang" w:cs="Arial"/>
                <w:lang w:eastAsia="ko-KR"/>
              </w:rPr>
            </w:pPr>
          </w:p>
          <w:p w14:paraId="1FADC28D" w14:textId="77777777" w:rsidR="00C82070" w:rsidRPr="00C82070" w:rsidRDefault="00C82070" w:rsidP="00C82070">
            <w:pPr>
              <w:rPr>
                <w:rFonts w:eastAsia="Batang" w:cs="Arial"/>
                <w:lang w:eastAsia="ko-KR"/>
              </w:rPr>
            </w:pPr>
          </w:p>
          <w:p w14:paraId="649917C7" w14:textId="77777777" w:rsidR="00C82070" w:rsidRPr="00C82070" w:rsidRDefault="00C82070" w:rsidP="00C82070">
            <w:pPr>
              <w:rPr>
                <w:rFonts w:eastAsia="Batang" w:cs="Arial"/>
                <w:lang w:eastAsia="ko-KR"/>
              </w:rPr>
            </w:pPr>
          </w:p>
          <w:p w14:paraId="7FF133D7" w14:textId="77777777" w:rsidR="00C82070" w:rsidRPr="00C82070" w:rsidRDefault="00C82070" w:rsidP="00C82070">
            <w:pPr>
              <w:rPr>
                <w:rFonts w:eastAsia="Batang" w:cs="Arial"/>
                <w:lang w:eastAsia="ko-KR"/>
              </w:rPr>
            </w:pPr>
          </w:p>
          <w:p w14:paraId="43FDD589" w14:textId="77777777" w:rsidR="00C82070" w:rsidRPr="00C82070" w:rsidRDefault="00C82070" w:rsidP="00C82070">
            <w:pPr>
              <w:rPr>
                <w:rFonts w:eastAsia="Batang" w:cs="Arial"/>
                <w:lang w:eastAsia="ko-KR"/>
              </w:rPr>
            </w:pPr>
          </w:p>
          <w:p w14:paraId="1B9FAA38" w14:textId="77777777" w:rsidR="00C82070" w:rsidRPr="00C82070" w:rsidRDefault="00C82070" w:rsidP="00C82070">
            <w:pPr>
              <w:rPr>
                <w:rFonts w:eastAsia="Batang" w:cs="Arial"/>
                <w:lang w:eastAsia="ko-KR"/>
              </w:rPr>
            </w:pPr>
          </w:p>
          <w:p w14:paraId="7EBE69AD" w14:textId="77777777" w:rsidR="00C82070" w:rsidRPr="00C82070" w:rsidRDefault="00C82070" w:rsidP="00C82070">
            <w:pPr>
              <w:rPr>
                <w:rFonts w:eastAsia="Batang" w:cs="Arial"/>
                <w:lang w:eastAsia="ko-KR"/>
              </w:rPr>
            </w:pPr>
          </w:p>
          <w:p w14:paraId="2BD9A051" w14:textId="77777777" w:rsidR="00C82070" w:rsidRPr="00C82070" w:rsidRDefault="00C82070" w:rsidP="00C82070">
            <w:pPr>
              <w:rPr>
                <w:rFonts w:eastAsia="Batang" w:cs="Arial"/>
                <w:lang w:eastAsia="ko-KR"/>
              </w:rPr>
            </w:pPr>
          </w:p>
          <w:p w14:paraId="21AEEBC4" w14:textId="77777777" w:rsidR="00C82070" w:rsidRPr="00C82070" w:rsidRDefault="00C82070" w:rsidP="00C82070">
            <w:pPr>
              <w:rPr>
                <w:rFonts w:eastAsia="Batang" w:cs="Arial"/>
                <w:lang w:eastAsia="ko-KR"/>
              </w:rPr>
            </w:pPr>
          </w:p>
          <w:p w14:paraId="0EAF3118" w14:textId="56E81D0A" w:rsidR="00C82070" w:rsidRPr="00C82070" w:rsidRDefault="00C82070" w:rsidP="00C82070">
            <w:pPr>
              <w:rPr>
                <w:rFonts w:eastAsia="Batang" w:cs="Arial"/>
                <w:lang w:eastAsia="ko-KR"/>
              </w:rPr>
            </w:pPr>
          </w:p>
        </w:tc>
      </w:tr>
      <w:tr w:rsidR="008E3387" w:rsidRPr="00196361" w14:paraId="4A377FF2"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4A2D62E3" w14:textId="77777777" w:rsidR="00EE5590" w:rsidRPr="00196361" w:rsidRDefault="00EE5590" w:rsidP="009C6CFE">
            <w:pPr>
              <w:keepNext/>
              <w:spacing w:before="120"/>
              <w:jc w:val="center"/>
              <w:outlineLvl w:val="0"/>
              <w:rPr>
                <w:rFonts w:eastAsia="Batang" w:cs="Arial"/>
                <w:b/>
                <w:bCs/>
                <w:color w:val="FFFFFF" w:themeColor="background1"/>
                <w:kern w:val="32"/>
                <w:lang w:eastAsia="ko-KR"/>
              </w:rPr>
            </w:pPr>
            <w:r w:rsidRPr="00196361">
              <w:rPr>
                <w:rFonts w:eastAsia="Batang" w:cs="Arial"/>
                <w:b/>
                <w:bCs/>
                <w:color w:val="FFFFFF" w:themeColor="background1"/>
                <w:kern w:val="32"/>
                <w:lang w:eastAsia="ko-KR"/>
              </w:rPr>
              <w:lastRenderedPageBreak/>
              <w:t>Chapter</w:t>
            </w:r>
            <w:r w:rsidRPr="00196361">
              <w:rPr>
                <w:rFonts w:eastAsia="Batang" w:cs="Arial"/>
                <w:b/>
                <w:color w:val="FFFFFF" w:themeColor="background1"/>
                <w:kern w:val="32"/>
                <w:lang w:eastAsia="ko-KR"/>
              </w:rPr>
              <w:t xml:space="preserve"> 14: Guidelines for customer on-boarding by MSCT service providers</w:t>
            </w:r>
          </w:p>
        </w:tc>
      </w:tr>
      <w:tr w:rsidR="00EE5590" w:rsidRPr="00196361" w14:paraId="3AD245AC"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BF4"/>
          </w:tcPr>
          <w:p w14:paraId="4E344CD1" w14:textId="77777777" w:rsidR="00EE5590" w:rsidRPr="00196361" w:rsidRDefault="00EE5590" w:rsidP="009C6CFE">
            <w:pPr>
              <w:rPr>
                <w:lang w:eastAsia="ko-KR"/>
              </w:rPr>
            </w:pPr>
          </w:p>
          <w:p w14:paraId="4773C8F7" w14:textId="77777777" w:rsidR="00EE5590" w:rsidRPr="00196361" w:rsidRDefault="00EE5590" w:rsidP="009C6CFE">
            <w:pPr>
              <w:rPr>
                <w:lang w:eastAsia="ko-KR"/>
              </w:rPr>
            </w:pPr>
          </w:p>
          <w:p w14:paraId="3FF179CE" w14:textId="77777777" w:rsidR="00EE5590" w:rsidRPr="00196361" w:rsidRDefault="00EE5590" w:rsidP="009C6CFE">
            <w:pPr>
              <w:rPr>
                <w:lang w:eastAsia="ko-KR"/>
              </w:rPr>
            </w:pPr>
          </w:p>
          <w:p w14:paraId="02D087B2" w14:textId="77777777" w:rsidR="00EE5590" w:rsidRDefault="00EE5590" w:rsidP="007E17C4">
            <w:pPr>
              <w:keepNext/>
              <w:spacing w:before="240" w:after="60"/>
              <w:outlineLvl w:val="0"/>
              <w:rPr>
                <w:rFonts w:eastAsia="Batang" w:cs="Arial"/>
                <w:b/>
                <w:bCs/>
                <w:kern w:val="32"/>
                <w:lang w:eastAsia="ko-KR"/>
              </w:rPr>
            </w:pPr>
          </w:p>
          <w:p w14:paraId="35975823" w14:textId="77777777" w:rsidR="00C82070" w:rsidRPr="00C82070" w:rsidRDefault="00C82070" w:rsidP="00C82070">
            <w:pPr>
              <w:rPr>
                <w:rFonts w:eastAsia="Batang" w:cs="Arial"/>
                <w:lang w:eastAsia="ko-KR"/>
              </w:rPr>
            </w:pPr>
          </w:p>
          <w:p w14:paraId="17FFAA09" w14:textId="77777777" w:rsidR="00C82070" w:rsidRPr="00C82070" w:rsidRDefault="00C82070" w:rsidP="00C82070">
            <w:pPr>
              <w:rPr>
                <w:rFonts w:eastAsia="Batang" w:cs="Arial"/>
                <w:lang w:eastAsia="ko-KR"/>
              </w:rPr>
            </w:pPr>
          </w:p>
          <w:p w14:paraId="76ED9D27" w14:textId="77777777" w:rsidR="00C82070" w:rsidRPr="00C82070" w:rsidRDefault="00C82070" w:rsidP="00C82070">
            <w:pPr>
              <w:rPr>
                <w:rFonts w:eastAsia="Batang" w:cs="Arial"/>
                <w:lang w:eastAsia="ko-KR"/>
              </w:rPr>
            </w:pPr>
          </w:p>
          <w:p w14:paraId="2E8AFF1A" w14:textId="77777777" w:rsidR="00C82070" w:rsidRPr="00C82070" w:rsidRDefault="00C82070" w:rsidP="00C82070">
            <w:pPr>
              <w:rPr>
                <w:rFonts w:eastAsia="Batang" w:cs="Arial"/>
                <w:lang w:eastAsia="ko-KR"/>
              </w:rPr>
            </w:pPr>
          </w:p>
          <w:p w14:paraId="2DDAB804" w14:textId="14B2E86B" w:rsidR="00C82070" w:rsidRPr="00C82070" w:rsidRDefault="00C82070" w:rsidP="00C82070">
            <w:pPr>
              <w:rPr>
                <w:rFonts w:eastAsia="Batang" w:cs="Arial"/>
                <w:lang w:eastAsia="ko-KR"/>
              </w:rPr>
            </w:pPr>
          </w:p>
        </w:tc>
      </w:tr>
      <w:tr w:rsidR="00EE5590" w:rsidRPr="00196361" w14:paraId="1BDC03F7"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2FC7B79E" w14:textId="77777777" w:rsidR="00EE5590" w:rsidRPr="00196361" w:rsidRDefault="00EE5590" w:rsidP="009C6CFE">
            <w:pPr>
              <w:keepNext/>
              <w:spacing w:before="120"/>
              <w:jc w:val="center"/>
              <w:outlineLvl w:val="0"/>
              <w:rPr>
                <w:rFonts w:eastAsia="Batang" w:cs="Arial"/>
                <w:b/>
                <w:color w:val="FFFFFF" w:themeColor="background1"/>
                <w:kern w:val="32"/>
                <w:lang w:eastAsia="ko-KR"/>
              </w:rPr>
            </w:pPr>
            <w:r w:rsidRPr="00196361">
              <w:rPr>
                <w:rFonts w:eastAsia="Batang" w:cs="Arial"/>
                <w:b/>
                <w:bCs/>
                <w:color w:val="FFFFFF" w:themeColor="background1"/>
                <w:kern w:val="32"/>
                <w:lang w:eastAsia="ko-KR"/>
              </w:rPr>
              <w:t>Chapter</w:t>
            </w:r>
            <w:r w:rsidRPr="00196361">
              <w:rPr>
                <w:rFonts w:eastAsia="Batang" w:cs="Arial"/>
                <w:b/>
                <w:color w:val="FFFFFF" w:themeColor="background1"/>
                <w:kern w:val="32"/>
                <w:lang w:eastAsia="ko-KR"/>
              </w:rPr>
              <w:t xml:space="preserve"> 15: MSCT supporting services </w:t>
            </w:r>
          </w:p>
        </w:tc>
      </w:tr>
      <w:tr w:rsidR="00EE5590" w:rsidRPr="00196361" w14:paraId="3D54D653"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18F820DB" w14:textId="77777777" w:rsidR="00EE5590" w:rsidRPr="00196361" w:rsidRDefault="00EE5590" w:rsidP="009C6CFE">
            <w:pPr>
              <w:rPr>
                <w:b/>
                <w:color w:val="FFFFFF" w:themeColor="background1"/>
                <w:lang w:eastAsia="ko-KR"/>
              </w:rPr>
            </w:pPr>
            <w:r w:rsidRPr="00196361">
              <w:rPr>
                <w:b/>
                <w:color w:val="FFFFFF" w:themeColor="background1"/>
                <w:lang w:eastAsia="ko-KR"/>
              </w:rPr>
              <w:t>15.1 Introduction</w:t>
            </w:r>
          </w:p>
          <w:p w14:paraId="669B7DE1" w14:textId="77777777" w:rsidR="007E17C4" w:rsidRPr="00196361" w:rsidRDefault="007E17C4" w:rsidP="009C6CFE">
            <w:pPr>
              <w:rPr>
                <w:b/>
                <w:color w:val="FFFFFF" w:themeColor="background1"/>
                <w:lang w:eastAsia="ko-KR"/>
              </w:rPr>
            </w:pPr>
          </w:p>
          <w:p w14:paraId="6290CCDB" w14:textId="021123EA" w:rsidR="007E17C4" w:rsidRPr="00196361" w:rsidRDefault="007E17C4" w:rsidP="009C6CFE">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1A6C06FD" w14:textId="77777777" w:rsidR="00EE5590" w:rsidRPr="00196361" w:rsidRDefault="00EE5590" w:rsidP="009C6CFE">
            <w:pPr>
              <w:rPr>
                <w:lang w:eastAsia="ko-KR"/>
              </w:rPr>
            </w:pPr>
          </w:p>
        </w:tc>
      </w:tr>
      <w:tr w:rsidR="00EE5590" w:rsidRPr="00196361" w14:paraId="031B860B"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7A10394B" w14:textId="232ACD40" w:rsidR="00EE5590" w:rsidRPr="00196361" w:rsidRDefault="00EE5590" w:rsidP="009C6CFE">
            <w:pPr>
              <w:rPr>
                <w:b/>
                <w:color w:val="FFFFFF" w:themeColor="background1"/>
                <w:lang w:eastAsia="ko-KR"/>
              </w:rPr>
            </w:pPr>
            <w:r w:rsidRPr="00196361">
              <w:rPr>
                <w:b/>
                <w:color w:val="FFFFFF" w:themeColor="background1"/>
                <w:lang w:eastAsia="ko-KR"/>
              </w:rPr>
              <w:t>15.2 PISPs</w:t>
            </w:r>
          </w:p>
          <w:p w14:paraId="3C10C5D3" w14:textId="77777777" w:rsidR="007E17C4" w:rsidRPr="00196361" w:rsidRDefault="007E17C4" w:rsidP="009C6CFE">
            <w:pPr>
              <w:rPr>
                <w:b/>
                <w:color w:val="FFFFFF" w:themeColor="background1"/>
                <w:lang w:eastAsia="ko-KR"/>
              </w:rPr>
            </w:pPr>
          </w:p>
          <w:p w14:paraId="7AAF13C0" w14:textId="59AA6C79" w:rsidR="009C6CFE" w:rsidRPr="00196361" w:rsidRDefault="009C6CFE" w:rsidP="009C6CFE">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7E00E343" w14:textId="77777777" w:rsidR="00EE5590" w:rsidRPr="00196361" w:rsidRDefault="00EE5590" w:rsidP="009C6CFE">
            <w:pPr>
              <w:rPr>
                <w:lang w:eastAsia="ko-KR"/>
              </w:rPr>
            </w:pPr>
          </w:p>
        </w:tc>
      </w:tr>
      <w:tr w:rsidR="00EE5590" w:rsidRPr="00196361" w14:paraId="057878E2"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60763E02" w14:textId="77777777" w:rsidR="00EE5590" w:rsidRPr="00196361" w:rsidRDefault="00EE5590" w:rsidP="009C6CFE">
            <w:pPr>
              <w:rPr>
                <w:b/>
                <w:color w:val="FFFFFF" w:themeColor="background1"/>
                <w:lang w:eastAsia="ko-KR"/>
              </w:rPr>
            </w:pPr>
            <w:r w:rsidRPr="00196361">
              <w:rPr>
                <w:b/>
                <w:color w:val="FFFFFF" w:themeColor="background1"/>
                <w:lang w:eastAsia="ko-KR"/>
              </w:rPr>
              <w:t>15.3 SEPA Proxy Lookup Service</w:t>
            </w:r>
          </w:p>
          <w:p w14:paraId="2EA29768" w14:textId="77777777" w:rsidR="009C6CFE" w:rsidRPr="00196361" w:rsidRDefault="009C6CFE" w:rsidP="009C6CFE">
            <w:pPr>
              <w:rPr>
                <w:b/>
                <w:color w:val="FFFFFF" w:themeColor="background1"/>
                <w:lang w:eastAsia="ko-KR"/>
              </w:rPr>
            </w:pPr>
          </w:p>
          <w:p w14:paraId="51F1FB7C" w14:textId="3335B662" w:rsidR="009C6CFE" w:rsidRPr="00196361" w:rsidRDefault="009C6CFE" w:rsidP="009C6CFE">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4E3940D1" w14:textId="77777777" w:rsidR="00EE5590" w:rsidRPr="00196361" w:rsidRDefault="00EE5590" w:rsidP="009C6CFE">
            <w:pPr>
              <w:rPr>
                <w:lang w:eastAsia="ko-KR"/>
              </w:rPr>
            </w:pPr>
          </w:p>
        </w:tc>
      </w:tr>
      <w:tr w:rsidR="00EE5590" w:rsidRPr="00196361" w14:paraId="5E1B6615"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7C9AECFE" w14:textId="77777777" w:rsidR="00EE5590" w:rsidRPr="00196361" w:rsidRDefault="00EE5590" w:rsidP="009C6CFE">
            <w:pPr>
              <w:rPr>
                <w:b/>
                <w:color w:val="FFFFFF" w:themeColor="background1"/>
                <w:lang w:eastAsia="ko-KR"/>
              </w:rPr>
            </w:pPr>
            <w:r w:rsidRPr="00196361">
              <w:rPr>
                <w:b/>
                <w:color w:val="FFFFFF" w:themeColor="background1"/>
                <w:lang w:eastAsia="ko-KR"/>
              </w:rPr>
              <w:t>15.4 Request-to-Pay</w:t>
            </w:r>
          </w:p>
          <w:p w14:paraId="58A97023" w14:textId="77777777" w:rsidR="009C6CFE" w:rsidRPr="00196361" w:rsidRDefault="009C6CFE" w:rsidP="009C6CFE">
            <w:pPr>
              <w:rPr>
                <w:b/>
                <w:color w:val="FFFFFF" w:themeColor="background1"/>
                <w:lang w:eastAsia="ko-KR"/>
              </w:rPr>
            </w:pPr>
          </w:p>
          <w:p w14:paraId="79C2193D" w14:textId="5E82BD6A" w:rsidR="009C6CFE" w:rsidRPr="00196361" w:rsidRDefault="009C6CFE" w:rsidP="009C6CFE">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4D735F4A" w14:textId="77777777" w:rsidR="00EE5590" w:rsidRPr="00196361" w:rsidRDefault="00EE5590" w:rsidP="009C6CFE">
            <w:pPr>
              <w:rPr>
                <w:lang w:eastAsia="ko-KR"/>
              </w:rPr>
            </w:pPr>
          </w:p>
        </w:tc>
      </w:tr>
      <w:tr w:rsidR="00EE5590" w:rsidRPr="00196361" w14:paraId="0BC9B608"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5C28296A" w14:textId="77777777" w:rsidR="00EE5590" w:rsidRPr="00196361" w:rsidRDefault="00EE5590" w:rsidP="009C6CFE">
            <w:pPr>
              <w:keepNext/>
              <w:spacing w:before="120"/>
              <w:jc w:val="center"/>
              <w:outlineLvl w:val="0"/>
              <w:rPr>
                <w:rFonts w:eastAsia="Batang" w:cs="Arial"/>
                <w:b/>
                <w:kern w:val="32"/>
                <w:lang w:eastAsia="ko-KR"/>
              </w:rPr>
            </w:pPr>
            <w:r w:rsidRPr="00196361">
              <w:rPr>
                <w:rFonts w:eastAsia="Batang" w:cs="Arial"/>
                <w:b/>
                <w:bCs/>
                <w:color w:val="FFFFFF" w:themeColor="background1"/>
                <w:kern w:val="32"/>
                <w:lang w:eastAsia="ko-KR"/>
              </w:rPr>
              <w:t>Chapter</w:t>
            </w:r>
            <w:r w:rsidRPr="00196361">
              <w:rPr>
                <w:rFonts w:eastAsia="Batang" w:cs="Arial"/>
                <w:b/>
                <w:color w:val="FFFFFF" w:themeColor="background1"/>
                <w:kern w:val="32"/>
                <w:lang w:eastAsia="ko-KR"/>
              </w:rPr>
              <w:t xml:space="preserve"> 16: MSCT standards, specifications and white papers</w:t>
            </w:r>
          </w:p>
        </w:tc>
      </w:tr>
      <w:tr w:rsidR="00EE5590" w:rsidRPr="00196361" w14:paraId="34E40934"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BF4"/>
          </w:tcPr>
          <w:p w14:paraId="5459014F" w14:textId="773FC661" w:rsidR="00EE5590" w:rsidRPr="00196361" w:rsidRDefault="00EE5590" w:rsidP="009C6CFE">
            <w:pPr>
              <w:rPr>
                <w:lang w:eastAsia="ko-KR"/>
              </w:rPr>
            </w:pPr>
          </w:p>
          <w:p w14:paraId="64AA6502" w14:textId="77777777" w:rsidR="009C6CFE" w:rsidRPr="00196361" w:rsidRDefault="009C6CFE" w:rsidP="009C6CFE">
            <w:pPr>
              <w:rPr>
                <w:lang w:eastAsia="ko-KR"/>
              </w:rPr>
            </w:pPr>
          </w:p>
          <w:p w14:paraId="75941A93" w14:textId="77777777" w:rsidR="00EE5590" w:rsidRPr="00196361" w:rsidRDefault="00EE5590" w:rsidP="009C6CFE">
            <w:pPr>
              <w:rPr>
                <w:lang w:eastAsia="ko-KR"/>
              </w:rPr>
            </w:pPr>
          </w:p>
          <w:p w14:paraId="4DCC624D" w14:textId="77777777" w:rsidR="00EE5590" w:rsidRPr="00196361" w:rsidRDefault="00EE5590" w:rsidP="007E17C4">
            <w:pPr>
              <w:keepNext/>
              <w:spacing w:before="240" w:after="60"/>
              <w:outlineLvl w:val="0"/>
              <w:rPr>
                <w:rFonts w:eastAsia="Batang" w:cs="Arial"/>
                <w:b/>
                <w:bCs/>
                <w:kern w:val="32"/>
                <w:lang w:eastAsia="ko-KR"/>
              </w:rPr>
            </w:pPr>
          </w:p>
        </w:tc>
      </w:tr>
      <w:tr w:rsidR="00EE5590" w:rsidRPr="00196361" w14:paraId="17384492"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2B41D294" w14:textId="77777777" w:rsidR="00EE5590" w:rsidRPr="00196361" w:rsidRDefault="00EE5590" w:rsidP="009C6CFE">
            <w:pPr>
              <w:keepNext/>
              <w:spacing w:before="120"/>
              <w:jc w:val="center"/>
              <w:outlineLvl w:val="0"/>
              <w:rPr>
                <w:rFonts w:eastAsia="Batang" w:cs="Arial"/>
                <w:b/>
                <w:color w:val="FFFFFF" w:themeColor="background1"/>
                <w:kern w:val="32"/>
                <w:lang w:eastAsia="ko-KR"/>
              </w:rPr>
            </w:pPr>
            <w:r w:rsidRPr="00196361">
              <w:rPr>
                <w:rFonts w:eastAsia="Batang" w:cs="Arial"/>
                <w:b/>
                <w:bCs/>
                <w:color w:val="FFFFFF" w:themeColor="background1"/>
                <w:kern w:val="32"/>
                <w:lang w:eastAsia="ko-KR"/>
              </w:rPr>
              <w:lastRenderedPageBreak/>
              <w:t>Chapter</w:t>
            </w:r>
            <w:r w:rsidRPr="00196361">
              <w:rPr>
                <w:rFonts w:eastAsia="Batang" w:cs="Arial"/>
                <w:b/>
                <w:color w:val="FFFFFF" w:themeColor="background1"/>
                <w:kern w:val="32"/>
                <w:lang w:eastAsia="ko-KR"/>
              </w:rPr>
              <w:t xml:space="preserve"> 17: MSCT Interoperability aspects </w:t>
            </w:r>
          </w:p>
        </w:tc>
      </w:tr>
      <w:tr w:rsidR="00EE5590" w:rsidRPr="00196361" w14:paraId="5545DBC7"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54729345" w14:textId="77777777" w:rsidR="00EE5590" w:rsidRPr="00196361" w:rsidRDefault="00EE5590" w:rsidP="009C6CFE">
            <w:pPr>
              <w:rPr>
                <w:b/>
                <w:color w:val="FFFFFF" w:themeColor="background1"/>
                <w:lang w:eastAsia="ko-KR"/>
              </w:rPr>
            </w:pPr>
            <w:r w:rsidRPr="00196361">
              <w:rPr>
                <w:b/>
                <w:color w:val="FFFFFF" w:themeColor="background1"/>
                <w:lang w:eastAsia="ko-KR"/>
              </w:rPr>
              <w:t>17.1 Introduction</w:t>
            </w:r>
          </w:p>
          <w:p w14:paraId="747AB97C" w14:textId="77777777" w:rsidR="007E17C4" w:rsidRPr="00196361" w:rsidRDefault="007E17C4" w:rsidP="009C6CFE">
            <w:pPr>
              <w:rPr>
                <w:b/>
                <w:color w:val="FFFFFF" w:themeColor="background1"/>
                <w:lang w:eastAsia="ko-KR"/>
              </w:rPr>
            </w:pPr>
          </w:p>
          <w:p w14:paraId="64AB4F7B" w14:textId="4A8892F6" w:rsidR="007E17C4" w:rsidRPr="00196361" w:rsidRDefault="007E17C4" w:rsidP="009C6CFE">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45B1E909" w14:textId="77777777" w:rsidR="00EE5590" w:rsidRPr="00196361" w:rsidRDefault="00EE5590" w:rsidP="009C6CFE">
            <w:pPr>
              <w:rPr>
                <w:lang w:eastAsia="ko-KR"/>
              </w:rPr>
            </w:pPr>
          </w:p>
        </w:tc>
      </w:tr>
      <w:tr w:rsidR="00EE5590" w:rsidRPr="00196361" w14:paraId="50E1391F"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5CEF9750" w14:textId="77777777" w:rsidR="00EE5590" w:rsidRPr="00196361" w:rsidRDefault="00EE5590" w:rsidP="009C6CFE">
            <w:pPr>
              <w:rPr>
                <w:b/>
                <w:color w:val="FFFFFF" w:themeColor="background1"/>
                <w:lang w:eastAsia="ko-KR"/>
              </w:rPr>
            </w:pPr>
            <w:r w:rsidRPr="00196361">
              <w:rPr>
                <w:b/>
                <w:color w:val="FFFFFF" w:themeColor="background1"/>
                <w:lang w:eastAsia="ko-KR"/>
              </w:rPr>
              <w:t>17.2 Interoperability analysis</w:t>
            </w:r>
          </w:p>
          <w:p w14:paraId="2A744FD8" w14:textId="77777777" w:rsidR="007E17C4" w:rsidRPr="00196361" w:rsidRDefault="007E17C4" w:rsidP="009C6CFE">
            <w:pPr>
              <w:rPr>
                <w:b/>
                <w:color w:val="FFFFFF" w:themeColor="background1"/>
                <w:lang w:eastAsia="ko-KR"/>
              </w:rPr>
            </w:pPr>
          </w:p>
          <w:p w14:paraId="740D5581" w14:textId="6E8CCBD3" w:rsidR="007E17C4" w:rsidRPr="00196361" w:rsidRDefault="007E17C4" w:rsidP="009C6CFE">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4E9BFA61" w14:textId="77777777" w:rsidR="00EE5590" w:rsidRPr="00196361" w:rsidRDefault="00EE5590" w:rsidP="009C6CFE">
            <w:pPr>
              <w:rPr>
                <w:lang w:eastAsia="ko-KR"/>
              </w:rPr>
            </w:pPr>
          </w:p>
        </w:tc>
      </w:tr>
      <w:tr w:rsidR="00EE5590" w:rsidRPr="00196361" w14:paraId="7C454F5B"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411683C1" w14:textId="77777777" w:rsidR="00EE5590" w:rsidRPr="00196361" w:rsidRDefault="00EE5590" w:rsidP="009C6CFE">
            <w:pPr>
              <w:rPr>
                <w:b/>
                <w:color w:val="FFFFFF" w:themeColor="background1"/>
                <w:lang w:eastAsia="ko-KR"/>
              </w:rPr>
            </w:pPr>
            <w:r w:rsidRPr="00196361">
              <w:rPr>
                <w:b/>
                <w:color w:val="FFFFFF" w:themeColor="background1"/>
                <w:lang w:eastAsia="ko-KR"/>
              </w:rPr>
              <w:t>17.3 Interoperability solutions</w:t>
            </w:r>
          </w:p>
          <w:p w14:paraId="239B0755" w14:textId="77777777" w:rsidR="007E17C4" w:rsidRPr="00196361" w:rsidRDefault="007E17C4" w:rsidP="009C6CFE">
            <w:pPr>
              <w:rPr>
                <w:b/>
                <w:color w:val="FFFFFF" w:themeColor="background1"/>
                <w:lang w:eastAsia="ko-KR"/>
              </w:rPr>
            </w:pPr>
          </w:p>
          <w:p w14:paraId="6B594AF4" w14:textId="17C96100" w:rsidR="007E17C4" w:rsidRPr="00196361" w:rsidRDefault="007E17C4" w:rsidP="009C6CFE">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36FBFDD3" w14:textId="77777777" w:rsidR="00EE5590" w:rsidRPr="00196361" w:rsidRDefault="00EE5590" w:rsidP="009C6CFE">
            <w:pPr>
              <w:rPr>
                <w:lang w:eastAsia="ko-KR"/>
              </w:rPr>
            </w:pPr>
          </w:p>
        </w:tc>
      </w:tr>
      <w:tr w:rsidR="00EE5590" w:rsidRPr="00196361" w14:paraId="62A8482B"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758B23AE" w14:textId="77777777" w:rsidR="00EE5590" w:rsidRPr="00196361" w:rsidRDefault="00EE5590" w:rsidP="009C6CFE">
            <w:pPr>
              <w:rPr>
                <w:b/>
                <w:color w:val="FFFFFF" w:themeColor="background1"/>
                <w:lang w:eastAsia="ko-KR"/>
              </w:rPr>
            </w:pPr>
            <w:r w:rsidRPr="00196361">
              <w:rPr>
                <w:b/>
                <w:color w:val="FFFFFF" w:themeColor="background1"/>
                <w:lang w:eastAsia="ko-KR"/>
              </w:rPr>
              <w:t>Do you have any comments on the proposed QR-code?</w:t>
            </w:r>
          </w:p>
          <w:p w14:paraId="64E599E0" w14:textId="77777777" w:rsidR="007E17C4" w:rsidRPr="00196361" w:rsidRDefault="007E17C4" w:rsidP="009C6CFE">
            <w:pPr>
              <w:rPr>
                <w:b/>
                <w:color w:val="FFFFFF" w:themeColor="background1"/>
                <w:lang w:eastAsia="ko-KR"/>
              </w:rPr>
            </w:pPr>
          </w:p>
          <w:p w14:paraId="0A024FBF" w14:textId="75E4C850" w:rsidR="007E17C4" w:rsidRPr="00196361" w:rsidRDefault="007E17C4" w:rsidP="009C6CFE">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2E287F4C" w14:textId="77777777" w:rsidR="00EE5590" w:rsidRPr="00196361" w:rsidRDefault="00EE5590" w:rsidP="009C6CFE">
            <w:pPr>
              <w:rPr>
                <w:lang w:eastAsia="ko-KR"/>
              </w:rPr>
            </w:pPr>
          </w:p>
        </w:tc>
      </w:tr>
      <w:tr w:rsidR="00EE5590" w:rsidRPr="00196361" w14:paraId="12CD9020" w14:textId="77777777" w:rsidTr="008E3387">
        <w:trPr>
          <w:cantSplit/>
        </w:trPr>
        <w:tc>
          <w:tcPr>
            <w:tcW w:w="3189" w:type="dxa"/>
            <w:tcBorders>
              <w:top w:val="single" w:sz="18" w:space="0" w:color="FFFFFF" w:themeColor="background1"/>
              <w:left w:val="single" w:sz="18" w:space="0" w:color="FFFFFF" w:themeColor="background1"/>
              <w:bottom w:val="single" w:sz="18" w:space="0" w:color="FFFFFF" w:themeColor="background1"/>
            </w:tcBorders>
            <w:shd w:val="clear" w:color="auto" w:fill="224571" w:themeFill="text2"/>
          </w:tcPr>
          <w:p w14:paraId="488096B5" w14:textId="77777777" w:rsidR="00EE5590" w:rsidRPr="00196361" w:rsidRDefault="00EE5590" w:rsidP="008E3387">
            <w:pPr>
              <w:shd w:val="clear" w:color="auto" w:fill="224571" w:themeFill="text2"/>
              <w:rPr>
                <w:b/>
                <w:color w:val="FFFFFF" w:themeColor="background1"/>
                <w:lang w:eastAsia="ko-KR"/>
              </w:rPr>
            </w:pPr>
            <w:r w:rsidRPr="00196361">
              <w:rPr>
                <w:b/>
                <w:color w:val="FFFFFF" w:themeColor="background1"/>
                <w:lang w:eastAsia="ko-KR"/>
              </w:rPr>
              <w:t>Any comments to the MSCT service layer?</w:t>
            </w:r>
          </w:p>
          <w:p w14:paraId="2EA604A2" w14:textId="77777777" w:rsidR="007E17C4" w:rsidRPr="00196361" w:rsidRDefault="007E17C4" w:rsidP="008E3387">
            <w:pPr>
              <w:shd w:val="clear" w:color="auto" w:fill="224571" w:themeFill="text2"/>
              <w:rPr>
                <w:b/>
                <w:color w:val="FFFFFF" w:themeColor="background1"/>
                <w:lang w:eastAsia="ko-KR"/>
              </w:rPr>
            </w:pPr>
          </w:p>
          <w:p w14:paraId="23BD497F" w14:textId="77777777" w:rsidR="007E17C4" w:rsidRPr="00196361" w:rsidRDefault="007E17C4" w:rsidP="009C6CFE">
            <w:pPr>
              <w:rPr>
                <w:b/>
                <w:color w:val="FFFFFF" w:themeColor="background1"/>
                <w:lang w:eastAsia="ko-KR"/>
              </w:rPr>
            </w:pPr>
          </w:p>
          <w:p w14:paraId="6CE59759" w14:textId="320C7A51" w:rsidR="007E17C4" w:rsidRPr="00196361" w:rsidRDefault="007E17C4" w:rsidP="009C6CFE">
            <w:pPr>
              <w:rPr>
                <w:b/>
                <w:color w:val="FFFFFF" w:themeColor="background1"/>
                <w:lang w:eastAsia="ko-KR"/>
              </w:rPr>
            </w:pPr>
          </w:p>
        </w:tc>
        <w:tc>
          <w:tcPr>
            <w:tcW w:w="6286" w:type="dxa"/>
            <w:tcBorders>
              <w:top w:val="single" w:sz="18" w:space="0" w:color="FFFFFF" w:themeColor="background1"/>
              <w:bottom w:val="single" w:sz="18" w:space="0" w:color="FFFFFF" w:themeColor="background1"/>
              <w:right w:val="single" w:sz="18" w:space="0" w:color="FFFFFF" w:themeColor="background1"/>
            </w:tcBorders>
            <w:shd w:val="clear" w:color="auto" w:fill="EBEBF4"/>
          </w:tcPr>
          <w:p w14:paraId="196A01A3" w14:textId="77777777" w:rsidR="00EE5590" w:rsidRPr="00196361" w:rsidRDefault="00EE5590" w:rsidP="009C6CFE">
            <w:pPr>
              <w:rPr>
                <w:lang w:eastAsia="ko-KR"/>
              </w:rPr>
            </w:pPr>
          </w:p>
        </w:tc>
      </w:tr>
      <w:tr w:rsidR="008E3387" w:rsidRPr="00196361" w14:paraId="02B0AAF4"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731EE128" w14:textId="77777777" w:rsidR="00EE5590" w:rsidRPr="00196361" w:rsidRDefault="00EE5590" w:rsidP="00F52327">
            <w:pPr>
              <w:keepNext/>
              <w:spacing w:before="120"/>
              <w:jc w:val="center"/>
              <w:outlineLvl w:val="0"/>
              <w:rPr>
                <w:rFonts w:eastAsia="Batang" w:cs="Arial"/>
                <w:b/>
                <w:color w:val="FFFFFF" w:themeColor="background1"/>
                <w:kern w:val="32"/>
                <w:lang w:eastAsia="ko-KR"/>
              </w:rPr>
            </w:pPr>
            <w:r w:rsidRPr="00196361">
              <w:rPr>
                <w:rFonts w:eastAsia="Batang" w:cs="Arial"/>
                <w:b/>
                <w:bCs/>
                <w:color w:val="FFFFFF" w:themeColor="background1"/>
                <w:kern w:val="32"/>
                <w:lang w:eastAsia="ko-KR"/>
              </w:rPr>
              <w:t>Chapter</w:t>
            </w:r>
            <w:r w:rsidRPr="00196361">
              <w:rPr>
                <w:rFonts w:eastAsia="Batang" w:cs="Arial"/>
                <w:b/>
                <w:color w:val="FFFFFF" w:themeColor="background1"/>
                <w:kern w:val="32"/>
                <w:lang w:eastAsia="ko-KR"/>
              </w:rPr>
              <w:t xml:space="preserve"> 18: Additional Challenges and opportunities </w:t>
            </w:r>
          </w:p>
        </w:tc>
      </w:tr>
      <w:tr w:rsidR="00EE5590" w:rsidRPr="00196361" w14:paraId="1DA88D08" w14:textId="77777777" w:rsidTr="008E3387">
        <w:trPr>
          <w:cantSplit/>
          <w:trHeight w:val="1714"/>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BF4"/>
          </w:tcPr>
          <w:p w14:paraId="4E9B0A03" w14:textId="77777777" w:rsidR="00EE5590" w:rsidRPr="00196361" w:rsidRDefault="00EE5590" w:rsidP="00F52327">
            <w:pPr>
              <w:rPr>
                <w:lang w:eastAsia="ko-KR"/>
              </w:rPr>
            </w:pPr>
          </w:p>
          <w:p w14:paraId="2CDBF7D9" w14:textId="77777777" w:rsidR="00EE5590" w:rsidRPr="00196361" w:rsidRDefault="00EE5590" w:rsidP="00F52327">
            <w:pPr>
              <w:rPr>
                <w:lang w:eastAsia="ko-KR"/>
              </w:rPr>
            </w:pPr>
          </w:p>
          <w:p w14:paraId="0DC019C0" w14:textId="77777777" w:rsidR="00EE5590" w:rsidRPr="00196361" w:rsidRDefault="00EE5590" w:rsidP="00245016">
            <w:pPr>
              <w:keepNext/>
              <w:rPr>
                <w:rFonts w:eastAsia="Batang" w:cs="Arial"/>
                <w:lang w:eastAsia="ko-KR"/>
              </w:rPr>
            </w:pPr>
          </w:p>
        </w:tc>
      </w:tr>
      <w:tr w:rsidR="00EE5590" w:rsidRPr="00196361" w14:paraId="6B0C6C29" w14:textId="77777777" w:rsidTr="008E3387">
        <w:trPr>
          <w:cantSplit/>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66371ACF" w14:textId="77777777" w:rsidR="00EE5590" w:rsidRPr="00196361" w:rsidRDefault="00EE5590" w:rsidP="00F52327">
            <w:pPr>
              <w:keepNext/>
              <w:spacing w:before="120"/>
              <w:jc w:val="center"/>
              <w:outlineLvl w:val="0"/>
              <w:rPr>
                <w:rFonts w:eastAsia="Batang" w:cs="Arial"/>
                <w:b/>
                <w:kern w:val="32"/>
                <w:lang w:eastAsia="ko-KR"/>
              </w:rPr>
            </w:pPr>
            <w:r w:rsidRPr="00196361">
              <w:rPr>
                <w:rFonts w:eastAsia="Batang" w:cs="Arial"/>
                <w:b/>
                <w:bCs/>
                <w:color w:val="FFFFFF" w:themeColor="background1"/>
                <w:kern w:val="32"/>
                <w:lang w:eastAsia="ko-KR"/>
              </w:rPr>
              <w:t>Chapter</w:t>
            </w:r>
            <w:r w:rsidRPr="00196361">
              <w:rPr>
                <w:rFonts w:eastAsia="Batang" w:cs="Arial"/>
                <w:b/>
                <w:color w:val="FFFFFF" w:themeColor="background1"/>
                <w:kern w:val="32"/>
                <w:lang w:eastAsia="ko-KR"/>
              </w:rPr>
              <w:t xml:space="preserve"> 19: Conclusions </w:t>
            </w:r>
          </w:p>
        </w:tc>
      </w:tr>
      <w:tr w:rsidR="00EE5590" w:rsidRPr="00196361" w14:paraId="6FAE0970" w14:textId="77777777" w:rsidTr="008E3387">
        <w:trPr>
          <w:cantSplit/>
          <w:trHeight w:val="1714"/>
        </w:trPr>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BF4"/>
          </w:tcPr>
          <w:p w14:paraId="569E4F7D" w14:textId="77777777" w:rsidR="00EE5590" w:rsidRPr="00196361" w:rsidRDefault="00EE5590" w:rsidP="00F52327">
            <w:pPr>
              <w:rPr>
                <w:lang w:eastAsia="ko-KR"/>
              </w:rPr>
            </w:pPr>
          </w:p>
          <w:p w14:paraId="125C4C26" w14:textId="77777777" w:rsidR="00EE5590" w:rsidRPr="00196361" w:rsidRDefault="00EE5590" w:rsidP="00F52327">
            <w:pPr>
              <w:rPr>
                <w:lang w:eastAsia="ko-KR"/>
              </w:rPr>
            </w:pPr>
          </w:p>
          <w:p w14:paraId="79E20A32" w14:textId="77777777" w:rsidR="00EE5590" w:rsidRPr="00196361" w:rsidRDefault="00EE5590" w:rsidP="00245016">
            <w:pPr>
              <w:keepNext/>
              <w:rPr>
                <w:rFonts w:eastAsia="Batang" w:cs="Arial"/>
                <w:lang w:eastAsia="ko-KR"/>
              </w:rPr>
            </w:pPr>
          </w:p>
        </w:tc>
      </w:tr>
      <w:tr w:rsidR="00EE5590" w:rsidRPr="00196361" w14:paraId="3F6BAA15"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224571" w:themeFill="text2"/>
          </w:tcPr>
          <w:p w14:paraId="02ACEF79" w14:textId="77777777" w:rsidR="00EE5590" w:rsidRPr="00196361" w:rsidRDefault="00EE5590" w:rsidP="00F52327">
            <w:pPr>
              <w:keepNext/>
              <w:spacing w:before="120"/>
              <w:jc w:val="center"/>
              <w:outlineLvl w:val="0"/>
              <w:rPr>
                <w:rFonts w:eastAsia="Batang" w:cs="Arial"/>
                <w:b/>
                <w:kern w:val="32"/>
                <w:lang w:eastAsia="ko-KR"/>
              </w:rPr>
            </w:pPr>
            <w:r w:rsidRPr="00196361">
              <w:rPr>
                <w:rFonts w:eastAsia="Batang" w:cs="Arial"/>
                <w:b/>
                <w:bCs/>
                <w:color w:val="FFFFFF" w:themeColor="background1"/>
                <w:kern w:val="32"/>
                <w:lang w:eastAsia="ko-KR"/>
              </w:rPr>
              <w:lastRenderedPageBreak/>
              <w:t>Annex B: Overview MSCT use cases</w:t>
            </w:r>
          </w:p>
        </w:tc>
      </w:tr>
      <w:tr w:rsidR="00EE5590" w:rsidRPr="00196361" w14:paraId="40CCF5A9" w14:textId="77777777" w:rsidTr="008E3387">
        <w:tc>
          <w:tcPr>
            <w:tcW w:w="947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BF4"/>
          </w:tcPr>
          <w:p w14:paraId="6CB0F864" w14:textId="77777777" w:rsidR="00EE5590" w:rsidRPr="00196361" w:rsidRDefault="00EE5590" w:rsidP="007E17C4">
            <w:pPr>
              <w:rPr>
                <w:rFonts w:eastAsia="Batang"/>
                <w:lang w:eastAsia="ko-KR"/>
              </w:rPr>
            </w:pPr>
          </w:p>
          <w:p w14:paraId="1DD3445D" w14:textId="77777777" w:rsidR="007E17C4" w:rsidRPr="00196361" w:rsidRDefault="007E17C4" w:rsidP="007E17C4">
            <w:pPr>
              <w:rPr>
                <w:rFonts w:eastAsia="Batang"/>
                <w:lang w:eastAsia="ko-KR"/>
              </w:rPr>
            </w:pPr>
          </w:p>
          <w:p w14:paraId="0CE15F47" w14:textId="77777777" w:rsidR="007E17C4" w:rsidRPr="00196361" w:rsidRDefault="007E17C4" w:rsidP="007E17C4">
            <w:pPr>
              <w:rPr>
                <w:rFonts w:eastAsia="Batang"/>
                <w:lang w:eastAsia="ko-KR"/>
              </w:rPr>
            </w:pPr>
          </w:p>
          <w:p w14:paraId="48C94F4D" w14:textId="77777777" w:rsidR="007E17C4" w:rsidRPr="00196361" w:rsidRDefault="007E17C4" w:rsidP="007E17C4">
            <w:pPr>
              <w:rPr>
                <w:rFonts w:eastAsia="Batang"/>
                <w:lang w:eastAsia="ko-KR"/>
              </w:rPr>
            </w:pPr>
          </w:p>
          <w:p w14:paraId="7B7B35D4" w14:textId="3D10CE5B" w:rsidR="007E17C4" w:rsidRPr="00196361" w:rsidRDefault="007E17C4" w:rsidP="007E17C4">
            <w:pPr>
              <w:rPr>
                <w:rFonts w:eastAsia="Batang"/>
                <w:lang w:eastAsia="ko-KR"/>
              </w:rPr>
            </w:pPr>
          </w:p>
        </w:tc>
      </w:tr>
    </w:tbl>
    <w:p w14:paraId="60174F33" w14:textId="77777777" w:rsidR="00EE5590" w:rsidRPr="00196361" w:rsidRDefault="00EE5590" w:rsidP="00860241"/>
    <w:p w14:paraId="3BD0DE71" w14:textId="5964D80C" w:rsidR="007A0E1C" w:rsidRPr="00196361" w:rsidRDefault="00860241" w:rsidP="0006438F">
      <w:pPr>
        <w:pStyle w:val="Heading2"/>
      </w:pPr>
      <w:r w:rsidRPr="00196361">
        <w:t>Thank you for completing this questionnaire!</w:t>
      </w:r>
    </w:p>
    <w:sectPr w:rsidR="007A0E1C" w:rsidRPr="00196361" w:rsidSect="00B174F2">
      <w:headerReference w:type="default" r:id="rId8"/>
      <w:footerReference w:type="default" r:id="rId9"/>
      <w:headerReference w:type="first" r:id="rId10"/>
      <w:footerReference w:type="first" r:id="rId11"/>
      <w:pgSz w:w="11900" w:h="16840"/>
      <w:pgMar w:top="1843" w:right="1134" w:bottom="1135"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51D20" w14:textId="77777777" w:rsidR="009D47A1" w:rsidRDefault="009D47A1" w:rsidP="005D65B4">
      <w:r>
        <w:separator/>
      </w:r>
    </w:p>
  </w:endnote>
  <w:endnote w:type="continuationSeparator" w:id="0">
    <w:p w14:paraId="1AD2378C" w14:textId="77777777" w:rsidR="009D47A1" w:rsidRDefault="009D47A1"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5"/>
    </w:tblGrid>
    <w:tr w:rsidR="002770E7" w:rsidRPr="002770E7" w14:paraId="1751CB80" w14:textId="77777777" w:rsidTr="00600164">
      <w:trPr>
        <w:trHeight w:val="415"/>
      </w:trPr>
      <w:tc>
        <w:tcPr>
          <w:tcW w:w="5125" w:type="dxa"/>
        </w:tcPr>
        <w:p w14:paraId="6DAFF755" w14:textId="7DE8EAA9" w:rsidR="002770E7" w:rsidRPr="002770E7" w:rsidRDefault="002770E7" w:rsidP="002770E7">
          <w:pPr>
            <w:pStyle w:val="Footer"/>
            <w:rPr>
              <w:b/>
              <w:sz w:val="18"/>
              <w:szCs w:val="18"/>
            </w:rPr>
          </w:pPr>
        </w:p>
      </w:tc>
      <w:tc>
        <w:tcPr>
          <w:tcW w:w="5125" w:type="dxa"/>
        </w:tcPr>
        <w:p w14:paraId="12B07A55" w14:textId="77777777" w:rsidR="002770E7" w:rsidRPr="002770E7" w:rsidRDefault="002770E7"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sidR="00624C00">
            <w:rPr>
              <w:b/>
              <w:noProof/>
              <w:sz w:val="18"/>
              <w:szCs w:val="18"/>
            </w:rPr>
            <w:t>4</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sidR="00624C00">
            <w:rPr>
              <w:b/>
              <w:noProof/>
              <w:sz w:val="18"/>
              <w:szCs w:val="18"/>
            </w:rPr>
            <w:t>13</w:t>
          </w:r>
          <w:r w:rsidRPr="002770E7">
            <w:rPr>
              <w:b/>
              <w:sz w:val="18"/>
              <w:szCs w:val="18"/>
            </w:rPr>
            <w:fldChar w:fldCharType="end"/>
          </w:r>
        </w:p>
      </w:tc>
    </w:tr>
  </w:tbl>
  <w:p w14:paraId="37F89EF4" w14:textId="77777777" w:rsidR="009D4EB2" w:rsidRPr="002770E7" w:rsidRDefault="009D4EB2" w:rsidP="002770E7">
    <w:pPr>
      <w:pStyle w:val="Footer"/>
      <w:rPr>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29"/>
    </w:tblGrid>
    <w:tr w:rsidR="0094747F" w:rsidRPr="002770E7" w14:paraId="119E4726" w14:textId="77777777" w:rsidTr="0094747F">
      <w:trPr>
        <w:trHeight w:val="381"/>
      </w:trPr>
      <w:tc>
        <w:tcPr>
          <w:tcW w:w="5129" w:type="dxa"/>
        </w:tcPr>
        <w:p w14:paraId="60763413" w14:textId="4773C57E" w:rsidR="0094747F" w:rsidRPr="002770E7" w:rsidRDefault="0094747F" w:rsidP="0094747F">
          <w:pPr>
            <w:pStyle w:val="Footer"/>
            <w:rPr>
              <w:b/>
              <w:sz w:val="18"/>
              <w:szCs w:val="18"/>
            </w:rPr>
          </w:pPr>
        </w:p>
      </w:tc>
      <w:tc>
        <w:tcPr>
          <w:tcW w:w="5129" w:type="dxa"/>
        </w:tcPr>
        <w:p w14:paraId="31B897A4" w14:textId="77777777" w:rsidR="0094747F" w:rsidRPr="002770E7" w:rsidRDefault="0094747F" w:rsidP="0094747F">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sidR="00624C00">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sidR="00624C00">
            <w:rPr>
              <w:b/>
              <w:noProof/>
              <w:sz w:val="18"/>
              <w:szCs w:val="18"/>
            </w:rPr>
            <w:t>13</w:t>
          </w:r>
          <w:r w:rsidRPr="002770E7">
            <w:rPr>
              <w:b/>
              <w:sz w:val="18"/>
              <w:szCs w:val="18"/>
            </w:rPr>
            <w:fldChar w:fldCharType="end"/>
          </w:r>
        </w:p>
      </w:tc>
    </w:tr>
  </w:tbl>
  <w:p w14:paraId="63878D00" w14:textId="592EBD5D" w:rsidR="00F2745B" w:rsidRDefault="00F27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45D09" w14:textId="77777777" w:rsidR="009D47A1" w:rsidRDefault="009D47A1" w:rsidP="005D65B4">
      <w:r>
        <w:separator/>
      </w:r>
    </w:p>
  </w:footnote>
  <w:footnote w:type="continuationSeparator" w:id="0">
    <w:p w14:paraId="3249FFB2" w14:textId="77777777" w:rsidR="009D47A1" w:rsidRDefault="009D47A1" w:rsidP="005D6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8A995" w14:textId="22C4E002" w:rsidR="00090EEE" w:rsidRDefault="0015600D">
    <w:pPr>
      <w:pStyle w:val="Header"/>
    </w:pPr>
    <w:r>
      <w:rPr>
        <w:noProof/>
        <w:lang w:eastAsia="en-GB"/>
      </w:rPr>
      <mc:AlternateContent>
        <mc:Choice Requires="wps">
          <w:drawing>
            <wp:anchor distT="0" distB="0" distL="114300" distR="114300" simplePos="0" relativeHeight="251660288" behindDoc="0" locked="0" layoutInCell="1" allowOverlap="1" wp14:anchorId="120FBA40" wp14:editId="52091932">
              <wp:simplePos x="0" y="0"/>
              <wp:positionH relativeFrom="column">
                <wp:posOffset>-102870</wp:posOffset>
              </wp:positionH>
              <wp:positionV relativeFrom="paragraph">
                <wp:posOffset>-216535</wp:posOffset>
              </wp:positionV>
              <wp:extent cx="4853940" cy="3200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4853940" cy="320040"/>
                      </a:xfrm>
                      <a:prstGeom prst="rect">
                        <a:avLst/>
                      </a:prstGeom>
                      <a:noFill/>
                      <a:ln>
                        <a:noFill/>
                      </a:ln>
                      <a:effectLst/>
                    </wps:spPr>
                    <wps:txbx>
                      <w:txbxContent>
                        <w:p w14:paraId="630B74BD" w14:textId="307341CA" w:rsidR="00090EEE" w:rsidRPr="00A03B6B" w:rsidRDefault="00A03B6B" w:rsidP="007C0B7F">
                          <w:pPr>
                            <w:rPr>
                              <w:noProof/>
                              <w:lang w:val="en-US"/>
                            </w:rPr>
                          </w:pPr>
                          <w:r w:rsidRPr="00A03B6B">
                            <w:rPr>
                              <w:noProof/>
                              <w:lang w:val="en-US"/>
                            </w:rPr>
                            <w:t>MSG MSCT 032-19</w:t>
                          </w:r>
                          <w:r w:rsidR="00624C00">
                            <w:rPr>
                              <w:noProof/>
                              <w:lang w:val="en-US"/>
                            </w:rPr>
                            <w:t>v1.0</w:t>
                          </w:r>
                          <w:r w:rsidRPr="00A03B6B">
                            <w:rPr>
                              <w:noProof/>
                              <w:lang w:val="en-US"/>
                            </w:rPr>
                            <w:t xml:space="preserve"> Questionnaire for public consultation on the MSCT I</w:t>
                          </w:r>
                          <w:r>
                            <w:rPr>
                              <w:noProof/>
                              <w:lang w:val="en-US"/>
                            </w:rPr>
                            <w:t>IGs</w:t>
                          </w:r>
                        </w:p>
                        <w:p w14:paraId="498A6EFF" w14:textId="77777777" w:rsidR="00F518DB" w:rsidRPr="00A03B6B" w:rsidRDefault="00F518D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FBA40" id="_x0000_t202" coordsize="21600,21600" o:spt="202" path="m,l,21600r21600,l21600,xe">
              <v:stroke joinstyle="miter"/>
              <v:path gradientshapeok="t" o:connecttype="rect"/>
            </v:shapetype>
            <v:shape id="Text Box 1" o:spid="_x0000_s1026" type="#_x0000_t202" style="position:absolute;margin-left:-8.1pt;margin-top:-17.05pt;width:382.2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" filled="f" stroked="f">
              <v:textbox>
                <w:txbxContent>
                  <w:p w14:paraId="630B74BD" w14:textId="307341CA" w:rsidR="00090EEE" w:rsidRPr="00A03B6B" w:rsidRDefault="00A03B6B" w:rsidP="007C0B7F">
                    <w:pPr>
                      <w:rPr>
                        <w:noProof/>
                        <w:lang w:val="en-US"/>
                      </w:rPr>
                    </w:pPr>
                    <w:r w:rsidRPr="00A03B6B">
                      <w:rPr>
                        <w:noProof/>
                        <w:lang w:val="en-US"/>
                      </w:rPr>
                      <w:t>MSG MSCT 032-19</w:t>
                    </w:r>
                    <w:r w:rsidR="00624C00">
                      <w:rPr>
                        <w:noProof/>
                        <w:lang w:val="en-US"/>
                      </w:rPr>
                      <w:t>v1.0</w:t>
                    </w:r>
                    <w:r w:rsidRPr="00A03B6B">
                      <w:rPr>
                        <w:noProof/>
                        <w:lang w:val="en-US"/>
                      </w:rPr>
                      <w:t xml:space="preserve"> Questionnaire for public consultation on the MSCT I</w:t>
                    </w:r>
                    <w:r>
                      <w:rPr>
                        <w:noProof/>
                        <w:lang w:val="en-US"/>
                      </w:rPr>
                      <w:t>IGs</w:t>
                    </w:r>
                  </w:p>
                  <w:p w14:paraId="498A6EFF" w14:textId="77777777" w:rsidR="00F518DB" w:rsidRPr="00A03B6B" w:rsidRDefault="00F518DB">
                    <w:pPr>
                      <w:rPr>
                        <w:lang w:val="en-US"/>
                      </w:rPr>
                    </w:pPr>
                  </w:p>
                </w:txbxContent>
              </v:textbox>
              <w10:wrap type="square"/>
            </v:shape>
          </w:pict>
        </mc:Fallback>
      </mc:AlternateContent>
    </w:r>
    <w:r w:rsidR="007A0E1C">
      <w:rPr>
        <w:noProof/>
        <w:lang w:eastAsia="en-GB"/>
      </w:rPr>
      <w:drawing>
        <wp:anchor distT="0" distB="0" distL="114300" distR="114300" simplePos="0" relativeHeight="251661312" behindDoc="1" locked="0" layoutInCell="1" allowOverlap="1" wp14:anchorId="2CBA9E3F" wp14:editId="494F2FC8">
          <wp:simplePos x="0" y="0"/>
          <wp:positionH relativeFrom="column">
            <wp:posOffset>-913130</wp:posOffset>
          </wp:positionH>
          <wp:positionV relativeFrom="paragraph">
            <wp:posOffset>-467995</wp:posOffset>
          </wp:positionV>
          <wp:extent cx="7940675" cy="1188720"/>
          <wp:effectExtent l="0" t="0" r="9525" b="5080"/>
          <wp:wrapNone/>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1">
                    <a:extLst>
                      <a:ext uri="{28A0092B-C50C-407E-A947-70E740481C1C}">
                        <a14:useLocalDpi xmlns:a14="http://schemas.microsoft.com/office/drawing/2010/main" val="0"/>
                      </a:ext>
                    </a:extLst>
                  </a:blip>
                  <a:srcRect b="88879"/>
                  <a:stretch/>
                </pic:blipFill>
                <pic:spPr bwMode="auto">
                  <a:xfrm>
                    <a:off x="0" y="0"/>
                    <a:ext cx="79406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B7F">
      <w:rPr>
        <w:noProof/>
        <w:lang w:eastAsia="en-GB"/>
      </w:rPr>
      <mc:AlternateContent>
        <mc:Choice Requires="wps">
          <w:drawing>
            <wp:anchor distT="0" distB="0" distL="114300" distR="114300" simplePos="0" relativeHeight="251668480" behindDoc="0" locked="0" layoutInCell="1" allowOverlap="1" wp14:anchorId="07D707D7" wp14:editId="5F54887D">
              <wp:simplePos x="0" y="0"/>
              <wp:positionH relativeFrom="column">
                <wp:posOffset>-88265</wp:posOffset>
              </wp:positionH>
              <wp:positionV relativeFrom="paragraph">
                <wp:posOffset>83185</wp:posOffset>
              </wp:positionV>
              <wp:extent cx="1423035" cy="3200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1423035" cy="320040"/>
                      </a:xfrm>
                      <a:prstGeom prst="rect">
                        <a:avLst/>
                      </a:prstGeom>
                      <a:noFill/>
                      <a:ln>
                        <a:noFill/>
                      </a:ln>
                      <a:effectLst/>
                    </wps:spPr>
                    <wps:txbx>
                      <w:txbxContent>
                        <w:p w14:paraId="124E9AE0" w14:textId="6D9F13CF" w:rsidR="007C0B7F" w:rsidRPr="00C34704" w:rsidRDefault="00624C00" w:rsidP="007C0B7F">
                          <w:pPr>
                            <w:rPr>
                              <w:b/>
                              <w:noProof/>
                              <w:sz w:val="22"/>
                              <w:szCs w:val="22"/>
                            </w:rPr>
                          </w:pPr>
                          <w:r>
                            <w:rPr>
                              <w:b/>
                              <w:noProof/>
                              <w:sz w:val="22"/>
                              <w:szCs w:val="22"/>
                            </w:rPr>
                            <w:t xml:space="preserve">22 May </w:t>
                          </w:r>
                          <w:r w:rsidR="007C0B7F" w:rsidRPr="00C34704">
                            <w:rPr>
                              <w:b/>
                              <w:noProof/>
                              <w:sz w:val="22"/>
                              <w:szCs w:val="22"/>
                            </w:rPr>
                            <w:t>201</w:t>
                          </w:r>
                          <w:r w:rsidR="0094747F">
                            <w:rPr>
                              <w:b/>
                              <w:noProof/>
                              <w:sz w:val="22"/>
                              <w:szCs w:val="22"/>
                            </w:rPr>
                            <w:t>9</w:t>
                          </w:r>
                        </w:p>
                        <w:p w14:paraId="6C9850A0" w14:textId="77777777" w:rsidR="007C0B7F" w:rsidRPr="007C0B7F" w:rsidRDefault="007C0B7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707D7" id="Text Box 8" o:spid="_x0000_s1027" type="#_x0000_t202" style="position:absolute;margin-left:-6.95pt;margin-top:6.55pt;width:112.0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" filled="f" stroked="f">
              <v:textbox>
                <w:txbxContent>
                  <w:p w14:paraId="124E9AE0" w14:textId="6D9F13CF" w:rsidR="007C0B7F" w:rsidRPr="00C34704" w:rsidRDefault="00624C00" w:rsidP="007C0B7F">
                    <w:pPr>
                      <w:rPr>
                        <w:b/>
                        <w:noProof/>
                        <w:sz w:val="22"/>
                        <w:szCs w:val="22"/>
                      </w:rPr>
                    </w:pPr>
                    <w:r>
                      <w:rPr>
                        <w:b/>
                        <w:noProof/>
                        <w:sz w:val="22"/>
                        <w:szCs w:val="22"/>
                      </w:rPr>
                      <w:t xml:space="preserve">22 May </w:t>
                    </w:r>
                    <w:r w:rsidR="007C0B7F" w:rsidRPr="00C34704">
                      <w:rPr>
                        <w:b/>
                        <w:noProof/>
                        <w:sz w:val="22"/>
                        <w:szCs w:val="22"/>
                      </w:rPr>
                      <w:t>201</w:t>
                    </w:r>
                    <w:r w:rsidR="0094747F">
                      <w:rPr>
                        <w:b/>
                        <w:noProof/>
                        <w:sz w:val="22"/>
                        <w:szCs w:val="22"/>
                      </w:rPr>
                      <w:t>9</w:t>
                    </w:r>
                  </w:p>
                  <w:p w14:paraId="6C9850A0" w14:textId="77777777" w:rsidR="007C0B7F" w:rsidRPr="007C0B7F" w:rsidRDefault="007C0B7F">
                    <w:pPr>
                      <w:rPr>
                        <w:b/>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CDB72" w14:textId="713AE549" w:rsidR="007C0B7F" w:rsidRDefault="00F602F4">
    <w:pPr>
      <w:pStyle w:val="Header"/>
    </w:pPr>
    <w:r>
      <w:rPr>
        <w:noProof/>
        <w:lang w:eastAsia="en-GB"/>
      </w:rPr>
      <mc:AlternateContent>
        <mc:Choice Requires="wps">
          <w:drawing>
            <wp:anchor distT="0" distB="0" distL="114300" distR="114300" simplePos="0" relativeHeight="251664384" behindDoc="0" locked="0" layoutInCell="1" allowOverlap="1" wp14:anchorId="54252708" wp14:editId="542CD650">
              <wp:simplePos x="0" y="0"/>
              <wp:positionH relativeFrom="column">
                <wp:posOffset>-205740</wp:posOffset>
              </wp:positionH>
              <wp:positionV relativeFrom="paragraph">
                <wp:posOffset>-198120</wp:posOffset>
              </wp:positionV>
              <wp:extent cx="3992880" cy="6191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992880" cy="619125"/>
                      </a:xfrm>
                      <a:prstGeom prst="rect">
                        <a:avLst/>
                      </a:prstGeom>
                      <a:noFill/>
                      <a:ln>
                        <a:noFill/>
                      </a:ln>
                      <a:effectLst/>
                    </wps:spPr>
                    <wps:txbx>
                      <w:txbxContent>
                        <w:p w14:paraId="0EB3D2C9" w14:textId="0628B849" w:rsidR="003E3E0B" w:rsidRPr="00F602F4" w:rsidRDefault="00F602F4" w:rsidP="00F602F4">
                          <w:pPr>
                            <w:pStyle w:val="Heading1"/>
                            <w:rPr>
                              <w:rStyle w:val="TitleEPCChar"/>
                              <w:rFonts w:asciiTheme="minorHAnsi" w:eastAsiaTheme="majorEastAsia" w:hAnsiTheme="minorHAnsi"/>
                              <w:b/>
                              <w:caps w:val="0"/>
                              <w:color w:val="224571" w:themeColor="text2"/>
                              <w:sz w:val="50"/>
                              <w:szCs w:val="50"/>
                            </w:rPr>
                          </w:pPr>
                          <w:r w:rsidRPr="00F602F4">
                            <w:rPr>
                              <w:rStyle w:val="TitleEPCChar"/>
                              <w:rFonts w:asciiTheme="minorHAnsi" w:eastAsiaTheme="majorEastAsia" w:hAnsiTheme="minorHAnsi"/>
                              <w:b/>
                              <w:caps w:val="0"/>
                              <w:color w:val="224571" w:themeColor="text2"/>
                              <w:sz w:val="50"/>
                              <w:szCs w:val="50"/>
                            </w:rPr>
                            <w:t>Questionnaire</w:t>
                          </w:r>
                        </w:p>
                        <w:p w14:paraId="74DE496D" w14:textId="77777777" w:rsidR="003E3E0B" w:rsidRPr="006E7940" w:rsidRDefault="003E3E0B" w:rsidP="000B4F97">
                          <w:pPr>
                            <w:spacing w:after="0"/>
                            <w:rPr>
                              <w:b/>
                              <w:color w:val="1F4E79"/>
                              <w:sz w:val="28"/>
                              <w:szCs w:val="28"/>
                            </w:rPr>
                          </w:pPr>
                        </w:p>
                        <w:p w14:paraId="3C40235A" w14:textId="77777777" w:rsidR="007C0B7F" w:rsidRDefault="007C0B7F" w:rsidP="000B4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252708" id="_x0000_t202" coordsize="21600,21600" o:spt="202" path="m,l,21600r21600,l21600,xe">
              <v:stroke joinstyle="miter"/>
              <v:path gradientshapeok="t" o:connecttype="rect"/>
            </v:shapetype>
            <v:shape id="Text Box 5" o:spid="_x0000_s1028" type="#_x0000_t202" style="position:absolute;margin-left:-16.2pt;margin-top:-15.6pt;width:314.4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" filled="f" stroked="f">
              <v:textbox>
                <w:txbxContent>
                  <w:p w14:paraId="0EB3D2C9" w14:textId="0628B849" w:rsidR="003E3E0B" w:rsidRPr="00F602F4" w:rsidRDefault="00F602F4" w:rsidP="00F602F4">
                    <w:pPr>
                      <w:pStyle w:val="Heading1"/>
                      <w:rPr>
                        <w:rStyle w:val="TitleEPCChar"/>
                        <w:rFonts w:asciiTheme="minorHAnsi" w:eastAsiaTheme="majorEastAsia" w:hAnsiTheme="minorHAnsi"/>
                        <w:b/>
                        <w:caps w:val="0"/>
                        <w:color w:val="224571" w:themeColor="text2"/>
                        <w:sz w:val="50"/>
                        <w:szCs w:val="50"/>
                      </w:rPr>
                    </w:pPr>
                    <w:r w:rsidRPr="00F602F4">
                      <w:rPr>
                        <w:rStyle w:val="TitleEPCChar"/>
                        <w:rFonts w:asciiTheme="minorHAnsi" w:eastAsiaTheme="majorEastAsia" w:hAnsiTheme="minorHAnsi"/>
                        <w:b/>
                        <w:caps w:val="0"/>
                        <w:color w:val="224571" w:themeColor="text2"/>
                        <w:sz w:val="50"/>
                        <w:szCs w:val="50"/>
                      </w:rPr>
                      <w:t>Questionnaire</w:t>
                    </w:r>
                  </w:p>
                  <w:p w14:paraId="74DE496D" w14:textId="77777777" w:rsidR="003E3E0B" w:rsidRPr="006E7940" w:rsidRDefault="003E3E0B" w:rsidP="000B4F97">
                    <w:pPr>
                      <w:spacing w:after="0"/>
                      <w:rPr>
                        <w:b/>
                        <w:color w:val="1F4E79"/>
                        <w:sz w:val="28"/>
                        <w:szCs w:val="28"/>
                      </w:rPr>
                    </w:pPr>
                  </w:p>
                  <w:p w14:paraId="3C40235A" w14:textId="77777777" w:rsidR="007C0B7F" w:rsidRDefault="007C0B7F" w:rsidP="000B4F97"/>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EB1E106" wp14:editId="1D1B8548">
              <wp:simplePos x="0" y="0"/>
              <wp:positionH relativeFrom="column">
                <wp:posOffset>-186690</wp:posOffset>
              </wp:positionH>
              <wp:positionV relativeFrom="paragraph">
                <wp:posOffset>436245</wp:posOffset>
              </wp:positionV>
              <wp:extent cx="1744980" cy="104013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744980" cy="1040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4E141F" w14:textId="16D16A75" w:rsidR="007C0B7F" w:rsidRPr="00C34704" w:rsidRDefault="007C0B7F" w:rsidP="00600164">
                          <w:pPr>
                            <w:spacing w:before="120" w:after="0"/>
                            <w:rPr>
                              <w:b/>
                              <w:sz w:val="22"/>
                              <w:szCs w:val="22"/>
                            </w:rPr>
                          </w:pPr>
                          <w:r w:rsidRPr="00C34704">
                            <w:rPr>
                              <w:b/>
                              <w:sz w:val="22"/>
                              <w:szCs w:val="22"/>
                            </w:rPr>
                            <w:t>MSG MSCT 0</w:t>
                          </w:r>
                          <w:r w:rsidR="000B4F97">
                            <w:rPr>
                              <w:b/>
                              <w:sz w:val="22"/>
                              <w:szCs w:val="22"/>
                            </w:rPr>
                            <w:t>32</w:t>
                          </w:r>
                          <w:r w:rsidRPr="00C34704">
                            <w:rPr>
                              <w:b/>
                              <w:sz w:val="22"/>
                              <w:szCs w:val="22"/>
                            </w:rPr>
                            <w:t>-1</w:t>
                          </w:r>
                          <w:r w:rsidR="000B4F97">
                            <w:rPr>
                              <w:b/>
                              <w:sz w:val="22"/>
                              <w:szCs w:val="22"/>
                            </w:rPr>
                            <w:t>9</w:t>
                          </w:r>
                          <w:r w:rsidRPr="00C34704">
                            <w:rPr>
                              <w:b/>
                              <w:sz w:val="22"/>
                              <w:szCs w:val="22"/>
                            </w:rPr>
                            <w:t xml:space="preserve"> </w:t>
                          </w:r>
                        </w:p>
                        <w:p w14:paraId="0766AF2C" w14:textId="77777777" w:rsidR="007C0B7F" w:rsidRPr="00C34704" w:rsidRDefault="007C0B7F" w:rsidP="00600164">
                          <w:pPr>
                            <w:spacing w:after="0"/>
                            <w:rPr>
                              <w:b/>
                              <w:sz w:val="22"/>
                              <w:szCs w:val="22"/>
                            </w:rPr>
                          </w:pPr>
                          <w:r w:rsidRPr="00C34704">
                            <w:rPr>
                              <w:b/>
                              <w:sz w:val="22"/>
                              <w:szCs w:val="22"/>
                            </w:rPr>
                            <w:t xml:space="preserve">Version 1.0 </w:t>
                          </w:r>
                        </w:p>
                        <w:p w14:paraId="32342434" w14:textId="5D7CF373" w:rsidR="0094747F" w:rsidRDefault="000B4F97" w:rsidP="0094747F">
                          <w:pPr>
                            <w:spacing w:after="240"/>
                            <w:rPr>
                              <w:b/>
                              <w:sz w:val="22"/>
                              <w:szCs w:val="22"/>
                            </w:rPr>
                          </w:pPr>
                          <w:r>
                            <w:rPr>
                              <w:b/>
                              <w:sz w:val="22"/>
                              <w:szCs w:val="22"/>
                            </w:rPr>
                            <w:t>2</w:t>
                          </w:r>
                          <w:r w:rsidR="00624C00">
                            <w:rPr>
                              <w:b/>
                              <w:sz w:val="22"/>
                              <w:szCs w:val="22"/>
                            </w:rPr>
                            <w:t xml:space="preserve">1 May </w:t>
                          </w:r>
                          <w:r>
                            <w:rPr>
                              <w:b/>
                              <w:sz w:val="22"/>
                              <w:szCs w:val="22"/>
                            </w:rPr>
                            <w:t>2019</w:t>
                          </w:r>
                        </w:p>
                        <w:p w14:paraId="095AF086" w14:textId="6F4C7806" w:rsidR="007C0B7F" w:rsidRPr="00C34704" w:rsidRDefault="009D47A1" w:rsidP="007C0B7F">
                          <w:pPr>
                            <w:rPr>
                              <w:b/>
                              <w:sz w:val="22"/>
                              <w:szCs w:val="22"/>
                            </w:rPr>
                          </w:pPr>
                          <w:sdt>
                            <w:sdtPr>
                              <w:rPr>
                                <w:rStyle w:val="Heading3Char"/>
                              </w:rPr>
                              <w:alias w:val="Type of document"/>
                              <w:tag w:val="Type of document"/>
                              <w:id w:val="-1481921827"/>
                              <w15:color w:val="99CC00"/>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224571" w:themeColor="text2"/>
                                <w:sz w:val="24"/>
                              </w:rPr>
                            </w:sdtEndPr>
                            <w:sdtContent>
                              <w:r w:rsidR="0094747F">
                                <w:rPr>
                                  <w:rStyle w:val="Heading3Char"/>
                                </w:rPr>
                                <w:t>Public</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1E106" id="_x0000_t202" coordsize="21600,21600" o:spt="202" path="m,l,21600r21600,l21600,xe">
              <v:stroke joinstyle="miter"/>
              <v:path gradientshapeok="t" o:connecttype="rect"/>
            </v:shapetype>
            <v:shape id="Text Box 6" o:spid="_x0000_s1029" type="#_x0000_t202" style="position:absolute;margin-left:-14.7pt;margin-top:34.35pt;width:137.4pt;height:8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" filled="f" stroked="f">
              <v:textbox>
                <w:txbxContent>
                  <w:p w14:paraId="0D4E141F" w14:textId="16D16A75" w:rsidR="007C0B7F" w:rsidRPr="00C34704" w:rsidRDefault="007C0B7F" w:rsidP="00600164">
                    <w:pPr>
                      <w:spacing w:before="120" w:after="0"/>
                      <w:rPr>
                        <w:b/>
                        <w:sz w:val="22"/>
                        <w:szCs w:val="22"/>
                      </w:rPr>
                    </w:pPr>
                    <w:r w:rsidRPr="00C34704">
                      <w:rPr>
                        <w:b/>
                        <w:sz w:val="22"/>
                        <w:szCs w:val="22"/>
                      </w:rPr>
                      <w:t>MSG MSCT 0</w:t>
                    </w:r>
                    <w:r w:rsidR="000B4F97">
                      <w:rPr>
                        <w:b/>
                        <w:sz w:val="22"/>
                        <w:szCs w:val="22"/>
                      </w:rPr>
                      <w:t>32</w:t>
                    </w:r>
                    <w:r w:rsidRPr="00C34704">
                      <w:rPr>
                        <w:b/>
                        <w:sz w:val="22"/>
                        <w:szCs w:val="22"/>
                      </w:rPr>
                      <w:t>-1</w:t>
                    </w:r>
                    <w:r w:rsidR="000B4F97">
                      <w:rPr>
                        <w:b/>
                        <w:sz w:val="22"/>
                        <w:szCs w:val="22"/>
                      </w:rPr>
                      <w:t>9</w:t>
                    </w:r>
                    <w:r w:rsidRPr="00C34704">
                      <w:rPr>
                        <w:b/>
                        <w:sz w:val="22"/>
                        <w:szCs w:val="22"/>
                      </w:rPr>
                      <w:t xml:space="preserve"> </w:t>
                    </w:r>
                  </w:p>
                  <w:p w14:paraId="0766AF2C" w14:textId="77777777" w:rsidR="007C0B7F" w:rsidRPr="00C34704" w:rsidRDefault="007C0B7F" w:rsidP="00600164">
                    <w:pPr>
                      <w:spacing w:after="0"/>
                      <w:rPr>
                        <w:b/>
                        <w:sz w:val="22"/>
                        <w:szCs w:val="22"/>
                      </w:rPr>
                    </w:pPr>
                    <w:r w:rsidRPr="00C34704">
                      <w:rPr>
                        <w:b/>
                        <w:sz w:val="22"/>
                        <w:szCs w:val="22"/>
                      </w:rPr>
                      <w:t xml:space="preserve">Version 1.0 </w:t>
                    </w:r>
                  </w:p>
                  <w:p w14:paraId="32342434" w14:textId="5D7CF373" w:rsidR="0094747F" w:rsidRDefault="000B4F97" w:rsidP="0094747F">
                    <w:pPr>
                      <w:spacing w:after="240"/>
                      <w:rPr>
                        <w:b/>
                        <w:sz w:val="22"/>
                        <w:szCs w:val="22"/>
                      </w:rPr>
                    </w:pPr>
                    <w:r>
                      <w:rPr>
                        <w:b/>
                        <w:sz w:val="22"/>
                        <w:szCs w:val="22"/>
                      </w:rPr>
                      <w:t>2</w:t>
                    </w:r>
                    <w:r w:rsidR="00624C00">
                      <w:rPr>
                        <w:b/>
                        <w:sz w:val="22"/>
                        <w:szCs w:val="22"/>
                      </w:rPr>
                      <w:t xml:space="preserve">1 May </w:t>
                    </w:r>
                    <w:r>
                      <w:rPr>
                        <w:b/>
                        <w:sz w:val="22"/>
                        <w:szCs w:val="22"/>
                      </w:rPr>
                      <w:t>2019</w:t>
                    </w:r>
                  </w:p>
                  <w:p w14:paraId="095AF086" w14:textId="6F4C7806" w:rsidR="007C0B7F" w:rsidRPr="00C34704" w:rsidRDefault="009D47A1" w:rsidP="007C0B7F">
                    <w:pPr>
                      <w:rPr>
                        <w:b/>
                        <w:sz w:val="22"/>
                        <w:szCs w:val="22"/>
                      </w:rPr>
                    </w:pPr>
                    <w:sdt>
                      <w:sdtPr>
                        <w:rPr>
                          <w:rStyle w:val="Heading3Char"/>
                        </w:rPr>
                        <w:alias w:val="Type of document"/>
                        <w:tag w:val="Type of document"/>
                        <w:id w:val="-1481921827"/>
                        <w15:color w:val="99CC00"/>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224571" w:themeColor="text2"/>
                          <w:sz w:val="24"/>
                        </w:rPr>
                      </w:sdtEndPr>
                      <w:sdtContent>
                        <w:r w:rsidR="0094747F">
                          <w:rPr>
                            <w:rStyle w:val="Heading3Char"/>
                          </w:rPr>
                          <w:t>Public</w:t>
                        </w:r>
                      </w:sdtContent>
                    </w:sdt>
                  </w:p>
                </w:txbxContent>
              </v:textbox>
            </v:shape>
          </w:pict>
        </mc:Fallback>
      </mc:AlternateContent>
    </w:r>
    <w:r w:rsidR="0094747F">
      <w:rPr>
        <w:noProof/>
        <w:lang w:eastAsia="en-GB"/>
      </w:rPr>
      <w:drawing>
        <wp:anchor distT="0" distB="0" distL="114300" distR="114300" simplePos="0" relativeHeight="251658239" behindDoc="1" locked="0" layoutInCell="1" allowOverlap="1" wp14:anchorId="490504E4" wp14:editId="5FC72181">
          <wp:simplePos x="0" y="0"/>
          <wp:positionH relativeFrom="column">
            <wp:posOffset>-880110</wp:posOffset>
          </wp:positionH>
          <wp:positionV relativeFrom="paragraph">
            <wp:posOffset>-460375</wp:posOffset>
          </wp:positionV>
          <wp:extent cx="7877175" cy="2228850"/>
          <wp:effectExtent l="0" t="0" r="9525" b="0"/>
          <wp:wrapNone/>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1">
                    <a:extLst>
                      <a:ext uri="{28A0092B-C50C-407E-A947-70E740481C1C}">
                        <a14:useLocalDpi xmlns:a14="http://schemas.microsoft.com/office/drawing/2010/main" val="0"/>
                      </a:ext>
                    </a:extLst>
                  </a:blip>
                  <a:srcRect b="79906"/>
                  <a:stretch/>
                </pic:blipFill>
                <pic:spPr bwMode="auto">
                  <a:xfrm>
                    <a:off x="0" y="0"/>
                    <a:ext cx="7877175" cy="222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4ED6"/>
    <w:multiLevelType w:val="multilevel"/>
    <w:tmpl w:val="2E5ABCAE"/>
    <w:lvl w:ilvl="0">
      <w:start w:val="1"/>
      <w:numFmt w:val="bullet"/>
      <w:lvlText w:val=""/>
      <w:lvlJc w:val="left"/>
      <w:pPr>
        <w:ind w:left="2160" w:hanging="360"/>
      </w:pPr>
      <w:rPr>
        <w:rFonts w:ascii="Symbol" w:hAnsi="Symbol" w:hint="default"/>
        <w:color w:val="578ACC" w:themeColor="text2" w:themeTint="9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DFF17DF"/>
    <w:multiLevelType w:val="multilevel"/>
    <w:tmpl w:val="AA5C1F1A"/>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1006C"/>
    <w:multiLevelType w:val="hybridMultilevel"/>
    <w:tmpl w:val="B8B2009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82E5E29"/>
    <w:multiLevelType w:val="multilevel"/>
    <w:tmpl w:val="66845794"/>
    <w:lvl w:ilvl="0">
      <w:start w:val="1"/>
      <w:numFmt w:val="decimal"/>
      <w:pStyle w:val="HEADINGBULLET"/>
      <w:suff w:val="space"/>
      <w:lvlText w:val="%1"/>
      <w:lvlJc w:val="left"/>
      <w:pPr>
        <w:ind w:left="567" w:hanging="567"/>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4" w15:restartNumberingAfterBreak="0">
    <w:nsid w:val="189F4641"/>
    <w:multiLevelType w:val="multilevel"/>
    <w:tmpl w:val="3D26664A"/>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F81989"/>
    <w:multiLevelType w:val="multilevel"/>
    <w:tmpl w:val="E2D83D62"/>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7454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526B20"/>
    <w:multiLevelType w:val="multilevel"/>
    <w:tmpl w:val="3A6A5A1A"/>
    <w:lvl w:ilvl="0">
      <w:start w:val="1"/>
      <w:numFmt w:val="bullet"/>
      <w:lvlText w:val=""/>
      <w:lvlJc w:val="left"/>
      <w:pPr>
        <w:ind w:left="216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B41210E"/>
    <w:multiLevelType w:val="hybridMultilevel"/>
    <w:tmpl w:val="5BB2307E"/>
    <w:lvl w:ilvl="0" w:tplc="F5820754">
      <w:start w:val="1"/>
      <w:numFmt w:val="bullet"/>
      <w:pStyle w:val="BulletPoint"/>
      <w:lvlText w:val=""/>
      <w:lvlJc w:val="left"/>
      <w:pPr>
        <w:ind w:left="170" w:hanging="170"/>
      </w:pPr>
      <w:rPr>
        <w:rFonts w:ascii="Symbol" w:hAnsi="Symbol" w:hint="default"/>
        <w:color w:val="EF7C0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72F86"/>
    <w:multiLevelType w:val="hybridMultilevel"/>
    <w:tmpl w:val="38709B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6B7A9470">
      <w:start w:val="1"/>
      <w:numFmt w:val="lowerRoman"/>
      <w:pStyle w:val="NumberList"/>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B4F1D"/>
    <w:multiLevelType w:val="hybridMultilevel"/>
    <w:tmpl w:val="B1F23256"/>
    <w:lvl w:ilvl="0" w:tplc="C7825620">
      <w:start w:val="1"/>
      <w:numFmt w:val="decimal"/>
      <w:pStyle w:val="BodyText"/>
      <w:lvlText w:val="%1."/>
      <w:lvlJc w:val="left"/>
      <w:pPr>
        <w:tabs>
          <w:tab w:val="num" w:pos="720"/>
        </w:tabs>
        <w:ind w:left="720" w:hanging="360"/>
      </w:pPr>
      <w:rPr>
        <w:i w:val="0"/>
        <w:iCs w:val="0"/>
        <w:strike w:val="0"/>
        <w:color w:val="auto"/>
      </w:rPr>
    </w:lvl>
    <w:lvl w:ilvl="1" w:tplc="4B72BD8E">
      <w:start w:val="1"/>
      <w:numFmt w:val="lowerLetter"/>
      <w:pStyle w:val="BodyTextIndent"/>
      <w:lvlText w:val="%2)"/>
      <w:lvlJc w:val="left"/>
      <w:pPr>
        <w:tabs>
          <w:tab w:val="num" w:pos="1440"/>
        </w:tabs>
        <w:ind w:left="1440" w:hanging="360"/>
      </w:pPr>
      <w:rPr>
        <w:rFonts w:ascii="Times New Roman" w:eastAsia="Times New Roman" w:hAnsi="Times New Roman" w:cs="Arial" w:hint="default"/>
        <w:b w:val="0"/>
        <w:i w:val="0"/>
        <w:iCs w:val="0"/>
        <w:strike w:val="0"/>
        <w:color w:val="auto"/>
      </w:rPr>
    </w:lvl>
    <w:lvl w:ilvl="2" w:tplc="080C001B">
      <w:start w:val="1"/>
      <w:numFmt w:val="lowerRoman"/>
      <w:lvlText w:val="%3."/>
      <w:lvlJc w:val="right"/>
      <w:pPr>
        <w:tabs>
          <w:tab w:val="num" w:pos="2340"/>
        </w:tabs>
        <w:ind w:left="2340" w:hanging="360"/>
      </w:pPr>
      <w:rPr>
        <w:rFonts w:hint="default"/>
        <w:color w:val="auto"/>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B521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C72C36"/>
    <w:multiLevelType w:val="multilevel"/>
    <w:tmpl w:val="BF329444"/>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606B7B"/>
    <w:multiLevelType w:val="multilevel"/>
    <w:tmpl w:val="1D0464E0"/>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190575"/>
    <w:multiLevelType w:val="hybridMultilevel"/>
    <w:tmpl w:val="3B7A4218"/>
    <w:lvl w:ilvl="0" w:tplc="F1B6788E">
      <w:start w:val="1"/>
      <w:numFmt w:val="bullet"/>
      <w:lvlText w:val=""/>
      <w:lvlJc w:val="left"/>
      <w:pPr>
        <w:ind w:left="2160" w:hanging="360"/>
      </w:pPr>
      <w:rPr>
        <w:rFonts w:ascii="Symbol" w:hAnsi="Symbol" w:hint="default"/>
        <w:color w:val="578ACC" w:themeColor="text2" w:themeTint="99"/>
      </w:rPr>
    </w:lvl>
    <w:lvl w:ilvl="1" w:tplc="6D4C67CC">
      <w:start w:val="1"/>
      <w:numFmt w:val="bullet"/>
      <w:lvlText w:val="o"/>
      <w:lvlJc w:val="left"/>
      <w:pPr>
        <w:ind w:left="1440" w:hanging="360"/>
      </w:pPr>
      <w:rPr>
        <w:rFonts w:ascii="Courier New" w:hAnsi="Courier New" w:cs="Courier New" w:hint="default"/>
      </w:rPr>
    </w:lvl>
    <w:lvl w:ilvl="2" w:tplc="5AE4766C">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13D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2A60AE"/>
    <w:multiLevelType w:val="multilevel"/>
    <w:tmpl w:val="84089E02"/>
    <w:lvl w:ilvl="0">
      <w:start w:val="1"/>
      <w:numFmt w:val="decimal"/>
      <w:lvlText w:val="%1"/>
      <w:lvlJc w:val="left"/>
      <w:pPr>
        <w:ind w:left="567" w:hanging="567"/>
      </w:pPr>
      <w:rPr>
        <w:rFonts w:hint="default"/>
        <w:color w:val="009CB4"/>
      </w:rPr>
    </w:lvl>
    <w:lvl w:ilvl="1">
      <w:start w:val="1"/>
      <w:numFmt w:val="decimal"/>
      <w:lvlText w:val="%1.%2"/>
      <w:lvlJc w:val="left"/>
      <w:pPr>
        <w:ind w:left="576" w:hanging="576"/>
      </w:pPr>
      <w:rPr>
        <w:rFonts w:hint="default"/>
        <w:color w:val="009CB4"/>
      </w:rPr>
    </w:lvl>
    <w:lvl w:ilvl="2">
      <w:start w:val="1"/>
      <w:numFmt w:val="decimal"/>
      <w:lvlText w:val="%1.%2.%3"/>
      <w:lvlJc w:val="left"/>
      <w:pPr>
        <w:ind w:left="720" w:hanging="720"/>
      </w:pPr>
      <w:rPr>
        <w:rFonts w:hint="default"/>
        <w:color w:val="009CB4"/>
      </w:rPr>
    </w:lvl>
    <w:lvl w:ilvl="3">
      <w:start w:val="1"/>
      <w:numFmt w:val="decimal"/>
      <w:lvlText w:val="%1.%2.%3.%4"/>
      <w:lvlJc w:val="left"/>
      <w:pPr>
        <w:ind w:left="864" w:hanging="864"/>
      </w:pPr>
      <w:rPr>
        <w:rFonts w:hint="default"/>
        <w:color w:val="009CB4"/>
      </w:rPr>
    </w:lvl>
    <w:lvl w:ilvl="4">
      <w:start w:val="1"/>
      <w:numFmt w:val="decimal"/>
      <w:lvlText w:val="%1.%2.%3.%4.%5"/>
      <w:lvlJc w:val="left"/>
      <w:pPr>
        <w:ind w:left="1008" w:hanging="1008"/>
      </w:pPr>
      <w:rPr>
        <w:rFonts w:hint="default"/>
        <w:color w:val="009CB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7653B3E"/>
    <w:multiLevelType w:val="multilevel"/>
    <w:tmpl w:val="E2D6E0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7277DB"/>
    <w:multiLevelType w:val="multilevel"/>
    <w:tmpl w:val="97F88D5A"/>
    <w:lvl w:ilvl="0">
      <w:start w:val="1"/>
      <w:numFmt w:val="bullet"/>
      <w:lvlText w:val=""/>
      <w:lvlJc w:val="left"/>
      <w:pPr>
        <w:ind w:left="144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3A399E"/>
    <w:multiLevelType w:val="hybridMultilevel"/>
    <w:tmpl w:val="2E5ABCAE"/>
    <w:lvl w:ilvl="0" w:tplc="680E38BA">
      <w:start w:val="1"/>
      <w:numFmt w:val="bullet"/>
      <w:pStyle w:val="Secondlevel"/>
      <w:lvlText w:val=""/>
      <w:lvlJc w:val="left"/>
      <w:pPr>
        <w:ind w:left="2160" w:hanging="360"/>
      </w:pPr>
      <w:rPr>
        <w:rFonts w:ascii="Symbol" w:hAnsi="Symbol" w:hint="default"/>
        <w:color w:val="578ACC"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22" w15:restartNumberingAfterBreak="0">
    <w:nsid w:val="540C1BA6"/>
    <w:multiLevelType w:val="multilevel"/>
    <w:tmpl w:val="15EA19C8"/>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344478"/>
    <w:multiLevelType w:val="multilevel"/>
    <w:tmpl w:val="A260EB4E"/>
    <w:lvl w:ilvl="0">
      <w:start w:val="1"/>
      <w:numFmt w:val="decimal"/>
      <w:suff w:val="space"/>
      <w:lvlText w:val="%1"/>
      <w:lvlJc w:val="left"/>
      <w:pPr>
        <w:ind w:left="510" w:hanging="510"/>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FDCE6D" w:themeColor="accent2"/>
      </w:rPr>
    </w:lvl>
    <w:lvl w:ilvl="5">
      <w:start w:val="1"/>
      <w:numFmt w:val="decimal"/>
      <w:suff w:val="space"/>
      <w:lvlText w:val="%1.%2.%3.%4.%5.%6"/>
      <w:lvlJc w:val="left"/>
      <w:pPr>
        <w:ind w:left="1152" w:hanging="1152"/>
      </w:pPr>
      <w:rPr>
        <w:rFonts w:hint="default"/>
        <w:color w:val="FDCE6D" w:themeColor="accent2"/>
      </w:rPr>
    </w:lvl>
    <w:lvl w:ilvl="6">
      <w:start w:val="1"/>
      <w:numFmt w:val="decimal"/>
      <w:suff w:val="space"/>
      <w:lvlText w:val="%1.%2.%3.%4.%5.%6.%7"/>
      <w:lvlJc w:val="left"/>
      <w:pPr>
        <w:ind w:left="1296" w:hanging="1296"/>
      </w:pPr>
      <w:rPr>
        <w:rFonts w:hint="default"/>
        <w:color w:val="FDCE6D" w:themeColor="accent2"/>
      </w:rPr>
    </w:lvl>
    <w:lvl w:ilvl="7">
      <w:start w:val="1"/>
      <w:numFmt w:val="decimal"/>
      <w:suff w:val="space"/>
      <w:lvlText w:val="%1.%2.%3.%4.%5.%6.%7.%8"/>
      <w:lvlJc w:val="left"/>
      <w:pPr>
        <w:ind w:left="1440" w:hanging="1440"/>
      </w:pPr>
      <w:rPr>
        <w:rFonts w:hint="default"/>
        <w:color w:val="FDCE6D" w:themeColor="accent2"/>
      </w:rPr>
    </w:lvl>
    <w:lvl w:ilvl="8">
      <w:start w:val="1"/>
      <w:numFmt w:val="decimal"/>
      <w:suff w:val="space"/>
      <w:lvlText w:val="%1.%2.%3.%4.%5.%6.%7.%8.%9"/>
      <w:lvlJc w:val="left"/>
      <w:pPr>
        <w:ind w:left="1584" w:hanging="1584"/>
      </w:pPr>
      <w:rPr>
        <w:rFonts w:hint="default"/>
        <w:color w:val="FDCE6D" w:themeColor="accent2"/>
      </w:rPr>
    </w:lvl>
  </w:abstractNum>
  <w:abstractNum w:abstractNumId="24"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2BD3E22"/>
    <w:multiLevelType w:val="hybridMultilevel"/>
    <w:tmpl w:val="DF80DA7A"/>
    <w:lvl w:ilvl="0" w:tplc="CE0ACAF6">
      <w:start w:val="1"/>
      <w:numFmt w:val="bullet"/>
      <w:lvlText w:val=""/>
      <w:lvlJc w:val="left"/>
      <w:pPr>
        <w:ind w:left="113" w:hanging="11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87C76"/>
    <w:multiLevelType w:val="multilevel"/>
    <w:tmpl w:val="15EA19C8"/>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EFD0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4"/>
  </w:num>
  <w:num w:numId="3">
    <w:abstractNumId w:val="8"/>
  </w:num>
  <w:num w:numId="4">
    <w:abstractNumId w:val="3"/>
  </w:num>
  <w:num w:numId="5">
    <w:abstractNumId w:val="3"/>
  </w:num>
  <w:num w:numId="6">
    <w:abstractNumId w:val="3"/>
  </w:num>
  <w:num w:numId="7">
    <w:abstractNumId w:val="3"/>
  </w:num>
  <w:num w:numId="8">
    <w:abstractNumId w:val="17"/>
  </w:num>
  <w:num w:numId="9">
    <w:abstractNumId w:val="3"/>
  </w:num>
  <w:num w:numId="10">
    <w:abstractNumId w:val="3"/>
  </w:num>
  <w:num w:numId="11">
    <w:abstractNumId w:val="3"/>
  </w:num>
  <w:num w:numId="12">
    <w:abstractNumId w:val="21"/>
  </w:num>
  <w:num w:numId="13">
    <w:abstractNumId w:val="21"/>
  </w:num>
  <w:num w:numId="14">
    <w:abstractNumId w:val="2"/>
  </w:num>
  <w:num w:numId="15">
    <w:abstractNumId w:val="16"/>
  </w:num>
  <w:num w:numId="16">
    <w:abstractNumId w:val="12"/>
  </w:num>
  <w:num w:numId="17">
    <w:abstractNumId w:val="5"/>
  </w:num>
  <w:num w:numId="18">
    <w:abstractNumId w:val="13"/>
  </w:num>
  <w:num w:numId="19">
    <w:abstractNumId w:val="14"/>
  </w:num>
  <w:num w:numId="20">
    <w:abstractNumId w:val="19"/>
  </w:num>
  <w:num w:numId="21">
    <w:abstractNumId w:val="7"/>
  </w:num>
  <w:num w:numId="22">
    <w:abstractNumId w:val="20"/>
  </w:num>
  <w:num w:numId="23">
    <w:abstractNumId w:val="27"/>
  </w:num>
  <w:num w:numId="24">
    <w:abstractNumId w:val="10"/>
  </w:num>
  <w:num w:numId="25">
    <w:abstractNumId w:val="0"/>
  </w:num>
  <w:num w:numId="26">
    <w:abstractNumId w:val="9"/>
  </w:num>
  <w:num w:numId="27">
    <w:abstractNumId w:val="1"/>
  </w:num>
  <w:num w:numId="28">
    <w:abstractNumId w:val="22"/>
  </w:num>
  <w:num w:numId="29">
    <w:abstractNumId w:val="26"/>
  </w:num>
  <w:num w:numId="30">
    <w:abstractNumId w:val="4"/>
  </w:num>
  <w:num w:numId="31">
    <w:abstractNumId w:val="10"/>
  </w:num>
  <w:num w:numId="32">
    <w:abstractNumId w:val="25"/>
  </w:num>
  <w:num w:numId="33">
    <w:abstractNumId w:val="23"/>
  </w:num>
  <w:num w:numId="34">
    <w:abstractNumId w:val="6"/>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04"/>
    <w:rsid w:val="0006438F"/>
    <w:rsid w:val="00084BAD"/>
    <w:rsid w:val="00090EEE"/>
    <w:rsid w:val="000B4F97"/>
    <w:rsid w:val="000B5EDB"/>
    <w:rsid w:val="000E3520"/>
    <w:rsid w:val="00125B66"/>
    <w:rsid w:val="00127260"/>
    <w:rsid w:val="00155AE0"/>
    <w:rsid w:val="0015600D"/>
    <w:rsid w:val="00181D87"/>
    <w:rsid w:val="00191A08"/>
    <w:rsid w:val="00196361"/>
    <w:rsid w:val="001B249E"/>
    <w:rsid w:val="00245016"/>
    <w:rsid w:val="002770E7"/>
    <w:rsid w:val="00300ABA"/>
    <w:rsid w:val="00376066"/>
    <w:rsid w:val="003A34EE"/>
    <w:rsid w:val="003B7B3F"/>
    <w:rsid w:val="003D794C"/>
    <w:rsid w:val="003E3E0B"/>
    <w:rsid w:val="0041168A"/>
    <w:rsid w:val="00417B4D"/>
    <w:rsid w:val="00474AE5"/>
    <w:rsid w:val="004907E2"/>
    <w:rsid w:val="004C5CA2"/>
    <w:rsid w:val="0053702F"/>
    <w:rsid w:val="00573999"/>
    <w:rsid w:val="005D3D7A"/>
    <w:rsid w:val="005D65B4"/>
    <w:rsid w:val="005F2BAB"/>
    <w:rsid w:val="00600164"/>
    <w:rsid w:val="00602A73"/>
    <w:rsid w:val="00624C00"/>
    <w:rsid w:val="006B2316"/>
    <w:rsid w:val="006C3B75"/>
    <w:rsid w:val="006C4CF2"/>
    <w:rsid w:val="00702044"/>
    <w:rsid w:val="007244A3"/>
    <w:rsid w:val="007A0E1C"/>
    <w:rsid w:val="007C0B7F"/>
    <w:rsid w:val="007E17C4"/>
    <w:rsid w:val="007F1E68"/>
    <w:rsid w:val="007F6421"/>
    <w:rsid w:val="00804BD3"/>
    <w:rsid w:val="0081041E"/>
    <w:rsid w:val="008267EE"/>
    <w:rsid w:val="0085653B"/>
    <w:rsid w:val="00860241"/>
    <w:rsid w:val="008678F1"/>
    <w:rsid w:val="008C250F"/>
    <w:rsid w:val="008C50A0"/>
    <w:rsid w:val="008E3387"/>
    <w:rsid w:val="0094747F"/>
    <w:rsid w:val="009B1518"/>
    <w:rsid w:val="009C2CB9"/>
    <w:rsid w:val="009C6CFE"/>
    <w:rsid w:val="009D47A1"/>
    <w:rsid w:val="009D4EB2"/>
    <w:rsid w:val="00A03B6B"/>
    <w:rsid w:val="00A21234"/>
    <w:rsid w:val="00A5086A"/>
    <w:rsid w:val="00A86A77"/>
    <w:rsid w:val="00AD21D2"/>
    <w:rsid w:val="00B174F2"/>
    <w:rsid w:val="00B439A0"/>
    <w:rsid w:val="00B64B23"/>
    <w:rsid w:val="00BB025F"/>
    <w:rsid w:val="00C34704"/>
    <w:rsid w:val="00C82070"/>
    <w:rsid w:val="00CA37B0"/>
    <w:rsid w:val="00CA7F43"/>
    <w:rsid w:val="00CC7559"/>
    <w:rsid w:val="00D16724"/>
    <w:rsid w:val="00D858B7"/>
    <w:rsid w:val="00D93AC0"/>
    <w:rsid w:val="00DA5566"/>
    <w:rsid w:val="00DC59A0"/>
    <w:rsid w:val="00DD2BEC"/>
    <w:rsid w:val="00DD33D9"/>
    <w:rsid w:val="00E355EA"/>
    <w:rsid w:val="00E74A07"/>
    <w:rsid w:val="00E8237E"/>
    <w:rsid w:val="00ED6A8E"/>
    <w:rsid w:val="00EE5590"/>
    <w:rsid w:val="00F1148A"/>
    <w:rsid w:val="00F2745B"/>
    <w:rsid w:val="00F31E6C"/>
    <w:rsid w:val="00F518DB"/>
    <w:rsid w:val="00F52327"/>
    <w:rsid w:val="00F60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326D"/>
  <w14:defaultImageDpi w14:val="32767"/>
  <w15:chartTrackingRefBased/>
  <w15:docId w15:val="{FB0F4AD6-5018-4FC5-82A3-81F5BB00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224571" w:themeColor="text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iPriority="7"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47F"/>
    <w:pPr>
      <w:spacing w:after="120"/>
    </w:pPr>
    <w:rPr>
      <w:sz w:val="24"/>
    </w:rPr>
  </w:style>
  <w:style w:type="paragraph" w:styleId="Heading1">
    <w:name w:val="heading 1"/>
    <w:aliases w:val="Heading 1 EPC"/>
    <w:basedOn w:val="Normal"/>
    <w:next w:val="Normal"/>
    <w:link w:val="Heading1Char"/>
    <w:autoRedefine/>
    <w:uiPriority w:val="9"/>
    <w:qFormat/>
    <w:rsid w:val="00F602F4"/>
    <w:pPr>
      <w:keepNext/>
      <w:keepLines/>
      <w:spacing w:before="240"/>
      <w:outlineLvl w:val="0"/>
    </w:pPr>
    <w:rPr>
      <w:rFonts w:asciiTheme="minorHAnsi" w:eastAsiaTheme="majorEastAsia" w:hAnsiTheme="minorHAnsi" w:cstheme="majorBidi"/>
      <w:b/>
      <w:noProof/>
      <w:sz w:val="50"/>
      <w:szCs w:val="50"/>
    </w:rPr>
  </w:style>
  <w:style w:type="paragraph" w:styleId="Heading2">
    <w:name w:val="heading 2"/>
    <w:aliases w:val="Heading 2 - EPC"/>
    <w:basedOn w:val="Normal"/>
    <w:next w:val="Normal"/>
    <w:link w:val="Heading2Char"/>
    <w:autoRedefine/>
    <w:uiPriority w:val="9"/>
    <w:unhideWhenUsed/>
    <w:qFormat/>
    <w:rsid w:val="0006438F"/>
    <w:pPr>
      <w:keepNext/>
      <w:keepLines/>
      <w:spacing w:before="40"/>
      <w:contextualSpacing/>
      <w:jc w:val="center"/>
      <w:outlineLvl w:val="1"/>
    </w:pPr>
    <w:rPr>
      <w:rFonts w:eastAsiaTheme="majorEastAsia" w:cstheme="majorBidi"/>
      <w:b/>
      <w:color w:val="EF7C00" w:themeColor="accent1"/>
      <w:sz w:val="36"/>
      <w:szCs w:val="26"/>
    </w:rPr>
  </w:style>
  <w:style w:type="paragraph" w:styleId="Heading3">
    <w:name w:val="heading 3"/>
    <w:aliases w:val="Heading 3 - EPC"/>
    <w:basedOn w:val="Normal"/>
    <w:next w:val="Normal"/>
    <w:link w:val="Heading3Char"/>
    <w:autoRedefine/>
    <w:uiPriority w:val="9"/>
    <w:unhideWhenUsed/>
    <w:qFormat/>
    <w:rsid w:val="007A0E1C"/>
    <w:pPr>
      <w:keepNext/>
      <w:keepLines/>
      <w:spacing w:before="40"/>
      <w:outlineLvl w:val="2"/>
    </w:pPr>
    <w:rPr>
      <w:rFonts w:asciiTheme="majorHAnsi" w:eastAsiaTheme="majorEastAsia" w:hAnsiTheme="majorHAnsi" w:cstheme="majorBidi"/>
      <w:b/>
      <w:color w:val="4F7865" w:themeColor="accent5"/>
      <w:sz w:val="28"/>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qFormat/>
    <w:rsid w:val="007A0E1C"/>
    <w:pPr>
      <w:numPr>
        <w:numId w:val="26"/>
      </w:numPr>
    </w:pPr>
  </w:style>
  <w:style w:type="table" w:customStyle="1" w:styleId="Table">
    <w:name w:val="Table"/>
    <w:basedOn w:val="TableNormal"/>
    <w:uiPriority w:val="99"/>
    <w:rsid w:val="0081041E"/>
    <w:rPr>
      <w:rFonts w:ascii="Verdana" w:eastAsia="Verdana" w:hAnsi="Verdana"/>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2"/>
      </w:numPr>
    </w:pPr>
  </w:style>
  <w:style w:type="numbering" w:customStyle="1" w:styleId="NumberedList">
    <w:name w:val="Numbered List"/>
    <w:basedOn w:val="NoList"/>
    <w:uiPriority w:val="99"/>
    <w:rsid w:val="0081041E"/>
    <w:pPr>
      <w:numPr>
        <w:numId w:val="3"/>
      </w:numPr>
    </w:pPr>
  </w:style>
  <w:style w:type="paragraph" w:customStyle="1" w:styleId="BulletList">
    <w:name w:val="Bullet List"/>
    <w:basedOn w:val="NumberList"/>
    <w:autoRedefine/>
    <w:qFormat/>
    <w:rsid w:val="00602A73"/>
    <w:rPr>
      <w:lang w:val="fr-FR"/>
    </w:rPr>
  </w:style>
  <w:style w:type="paragraph" w:customStyle="1" w:styleId="NumberList">
    <w:name w:val="Number List"/>
    <w:basedOn w:val="Normal"/>
    <w:autoRedefine/>
    <w:qFormat/>
    <w:rsid w:val="00F1148A"/>
    <w:pPr>
      <w:numPr>
        <w:ilvl w:val="2"/>
        <w:numId w:val="31"/>
      </w:numPr>
      <w:spacing w:before="120"/>
    </w:pPr>
    <w:rPr>
      <w:rFonts w:eastAsia="Verdana"/>
    </w:rPr>
  </w:style>
  <w:style w:type="paragraph" w:customStyle="1" w:styleId="HEADINGBULLET">
    <w:name w:val="HEADING BULLET"/>
    <w:basedOn w:val="BulletList"/>
    <w:autoRedefine/>
    <w:qFormat/>
    <w:rsid w:val="00E8237E"/>
    <w:pPr>
      <w:numPr>
        <w:ilvl w:val="0"/>
        <w:numId w:val="11"/>
      </w:numPr>
    </w:pPr>
    <w:rPr>
      <w:b/>
      <w:sz w:val="28"/>
      <w:lang w:val="en-GB"/>
    </w:rPr>
  </w:style>
  <w:style w:type="paragraph" w:customStyle="1" w:styleId="H4Ashurst">
    <w:name w:val="H4Ashurst"/>
    <w:basedOn w:val="Normal"/>
    <w:autoRedefine/>
    <w:uiPriority w:val="1"/>
    <w:rsid w:val="007244A3"/>
    <w:pPr>
      <w:numPr>
        <w:ilvl w:val="3"/>
        <w:numId w:val="13"/>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13"/>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F602F4"/>
    <w:rPr>
      <w:rFonts w:asciiTheme="minorHAnsi" w:eastAsiaTheme="majorEastAsia" w:hAnsiTheme="minorHAnsi" w:cstheme="majorBidi"/>
      <w:b/>
      <w:noProof/>
      <w:sz w:val="50"/>
      <w:szCs w:val="50"/>
    </w:rPr>
  </w:style>
  <w:style w:type="character" w:customStyle="1" w:styleId="Heading2Char">
    <w:name w:val="Heading 2 Char"/>
    <w:aliases w:val="Heading 2 - EPC Char"/>
    <w:basedOn w:val="DefaultParagraphFont"/>
    <w:link w:val="Heading2"/>
    <w:uiPriority w:val="9"/>
    <w:rsid w:val="0006438F"/>
    <w:rPr>
      <w:rFonts w:eastAsiaTheme="majorEastAsia" w:cstheme="majorBidi"/>
      <w:b/>
      <w:color w:val="EF7C00" w:themeColor="accent1"/>
      <w:sz w:val="36"/>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level">
    <w:name w:val="Second level"/>
    <w:basedOn w:val="BulletPoint"/>
    <w:autoRedefine/>
    <w:qFormat/>
    <w:rsid w:val="00F518DB"/>
    <w:pPr>
      <w:numPr>
        <w:numId w:val="22"/>
      </w:numPr>
    </w:pPr>
    <w:rPr>
      <w:lang w:val="fr-FR"/>
    </w:rPr>
  </w:style>
  <w:style w:type="character" w:customStyle="1" w:styleId="Heading3Char">
    <w:name w:val="Heading 3 Char"/>
    <w:aliases w:val="Heading 3 - EPC Char"/>
    <w:basedOn w:val="DefaultParagraphFont"/>
    <w:link w:val="Heading3"/>
    <w:uiPriority w:val="9"/>
    <w:rsid w:val="007A0E1C"/>
    <w:rPr>
      <w:rFonts w:asciiTheme="majorHAnsi" w:eastAsiaTheme="majorEastAsia" w:hAnsiTheme="majorHAnsi" w:cstheme="majorBidi"/>
      <w:b/>
      <w:color w:val="4F7865" w:themeColor="accent5"/>
      <w:sz w:val="28"/>
    </w:rPr>
  </w:style>
  <w:style w:type="character" w:styleId="Hyperlink">
    <w:name w:val="Hyperlink"/>
    <w:basedOn w:val="DefaultParagraphFont"/>
    <w:uiPriority w:val="99"/>
    <w:unhideWhenUsed/>
    <w:rsid w:val="002770E7"/>
    <w:rPr>
      <w:color w:val="515D8F" w:themeColor="hyperlink"/>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pPr>
      <w:ind w:left="720"/>
      <w:contextualSpacing/>
    </w:pPr>
  </w:style>
  <w:style w:type="paragraph" w:customStyle="1" w:styleId="Thirdlevel">
    <w:name w:val="Third level"/>
    <w:basedOn w:val="BulletPoint"/>
    <w:autoRedefine/>
    <w:qFormat/>
    <w:rsid w:val="00F518DB"/>
    <w:rPr>
      <w:lang w:val="fr-FR"/>
    </w:rPr>
  </w:style>
  <w:style w:type="paragraph" w:styleId="BodyText">
    <w:name w:val="Body Text"/>
    <w:basedOn w:val="Normal"/>
    <w:link w:val="BodyTextChar"/>
    <w:uiPriority w:val="7"/>
    <w:qFormat/>
    <w:rsid w:val="003E3E0B"/>
    <w:pPr>
      <w:numPr>
        <w:numId w:val="36"/>
      </w:numPr>
      <w:spacing w:before="60" w:after="60"/>
    </w:pPr>
    <w:rPr>
      <w:rFonts w:ascii="Verdana" w:eastAsia="Times New Roman" w:hAnsi="Verdana"/>
      <w:color w:val="auto"/>
      <w:sz w:val="22"/>
      <w:szCs w:val="22"/>
    </w:rPr>
  </w:style>
  <w:style w:type="character" w:customStyle="1" w:styleId="BodyTextChar">
    <w:name w:val="Body Text Char"/>
    <w:basedOn w:val="DefaultParagraphFont"/>
    <w:link w:val="BodyText"/>
    <w:uiPriority w:val="7"/>
    <w:rsid w:val="003E3E0B"/>
    <w:rPr>
      <w:rFonts w:ascii="Verdana" w:eastAsia="Times New Roman" w:hAnsi="Verdana"/>
      <w:color w:val="auto"/>
      <w:sz w:val="22"/>
      <w:szCs w:val="22"/>
    </w:rPr>
  </w:style>
  <w:style w:type="paragraph" w:styleId="BodyTextIndent">
    <w:name w:val="Body Text Indent"/>
    <w:basedOn w:val="Normal"/>
    <w:link w:val="BodyTextIndentChar"/>
    <w:uiPriority w:val="7"/>
    <w:qFormat/>
    <w:rsid w:val="003E3E0B"/>
    <w:pPr>
      <w:keepLines/>
      <w:numPr>
        <w:ilvl w:val="1"/>
        <w:numId w:val="36"/>
      </w:numPr>
    </w:pPr>
    <w:rPr>
      <w:rFonts w:ascii="Verdana" w:eastAsia="Times New Roman" w:hAnsi="Verdana"/>
      <w:color w:val="auto"/>
      <w:sz w:val="22"/>
      <w:szCs w:val="22"/>
    </w:rPr>
  </w:style>
  <w:style w:type="character" w:customStyle="1" w:styleId="BodyTextIndentChar">
    <w:name w:val="Body Text Indent Char"/>
    <w:basedOn w:val="DefaultParagraphFont"/>
    <w:link w:val="BodyTextIndent"/>
    <w:uiPriority w:val="7"/>
    <w:rsid w:val="003E3E0B"/>
    <w:rPr>
      <w:rFonts w:ascii="Verdana" w:eastAsia="Times New Roman" w:hAnsi="Verdana"/>
      <w:color w:val="auto"/>
      <w:sz w:val="22"/>
      <w:szCs w:val="22"/>
    </w:rPr>
  </w:style>
  <w:style w:type="paragraph" w:customStyle="1" w:styleId="TitleEPC">
    <w:name w:val="Title EPC"/>
    <w:basedOn w:val="Normal"/>
    <w:link w:val="TitleEPCChar"/>
    <w:qFormat/>
    <w:rsid w:val="003E3E0B"/>
    <w:pPr>
      <w:jc w:val="center"/>
    </w:pPr>
    <w:rPr>
      <w:rFonts w:ascii="Verdana" w:eastAsia="Times New Roman" w:hAnsi="Verdana"/>
      <w:b/>
      <w:caps/>
      <w:color w:val="104670"/>
      <w:szCs w:val="22"/>
    </w:rPr>
  </w:style>
  <w:style w:type="character" w:customStyle="1" w:styleId="TitleEPCChar">
    <w:name w:val="Title EPC Char"/>
    <w:basedOn w:val="DefaultParagraphFont"/>
    <w:link w:val="TitleEPC"/>
    <w:rsid w:val="003E3E0B"/>
    <w:rPr>
      <w:rFonts w:ascii="Verdana" w:eastAsia="Times New Roman" w:hAnsi="Verdana"/>
      <w:b/>
      <w:caps/>
      <w:color w:val="104670"/>
      <w:sz w:val="24"/>
      <w:szCs w:val="22"/>
    </w:rPr>
  </w:style>
  <w:style w:type="character" w:customStyle="1" w:styleId="UnresolvedMention">
    <w:name w:val="Unresolved Mention"/>
    <w:basedOn w:val="DefaultParagraphFont"/>
    <w:uiPriority w:val="99"/>
    <w:rsid w:val="0094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p.consultation@epc-cep.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Murniikaite</dc:creator>
  <cp:keywords/>
  <dc:description/>
  <cp:lastModifiedBy>Marijke De Soete</cp:lastModifiedBy>
  <cp:revision>2</cp:revision>
  <cp:lastPrinted>2019-04-12T14:54:00Z</cp:lastPrinted>
  <dcterms:created xsi:type="dcterms:W3CDTF">2019-05-22T09:20:00Z</dcterms:created>
  <dcterms:modified xsi:type="dcterms:W3CDTF">2019-05-22T09:20:00Z</dcterms:modified>
</cp:coreProperties>
</file>