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mphasis"/>
        </w:rPr>
        <w:alias w:val="Draft-Approved"/>
        <w:tag w:val="Draft-Approved"/>
        <w:id w:val="-1994017401"/>
        <w:placeholder>
          <w:docPart w:val="36F2DCEFB6554D959E8EB905EAA5F46D"/>
        </w:placeholder>
        <w15:color w:val="99CC00"/>
        <w:dropDownList>
          <w:listItem w:displayText="Draft" w:value="Draft"/>
          <w:listItem w:displayText="Approved" w:value="Approved"/>
        </w:dropDownList>
      </w:sdtPr>
      <w:sdtEndPr>
        <w:rPr>
          <w:rStyle w:val="Emphasis"/>
        </w:rPr>
      </w:sdtEndPr>
      <w:sdtContent>
        <w:p w14:paraId="6EEE5656" w14:textId="0BB95E40" w:rsidR="007E0E5D" w:rsidRPr="00281B58" w:rsidRDefault="00CA6CD3" w:rsidP="007A6CEE">
          <w:pPr>
            <w:pStyle w:val="Heading2"/>
            <w:rPr>
              <w:rStyle w:val="Emphasis"/>
            </w:rPr>
          </w:pPr>
          <w:r>
            <w:rPr>
              <w:rStyle w:val="Emphasis"/>
            </w:rPr>
            <w:t>Approved</w:t>
          </w:r>
        </w:p>
      </w:sdtContent>
    </w:sdt>
    <w:p w14:paraId="487303FF" w14:textId="7E062A57" w:rsidR="007E0E5D" w:rsidRPr="00281B58" w:rsidRDefault="007721E1" w:rsidP="00EA286E">
      <w:pPr>
        <w:pStyle w:val="TitleDoc"/>
        <w:jc w:val="both"/>
      </w:pPr>
      <w:r w:rsidRPr="00281B58">
        <w:t xml:space="preserve">Response template for the public consultation on the </w:t>
      </w:r>
      <w:r w:rsidR="005A75BA">
        <w:t xml:space="preserve">Verification Of Payee (VOP) Scheme </w:t>
      </w:r>
      <w:r w:rsidRPr="00281B58">
        <w:t>Rulebook</w:t>
      </w:r>
    </w:p>
    <w:p w14:paraId="7F6D370F" w14:textId="6F91FB36" w:rsidR="00B81847" w:rsidRPr="00281B58" w:rsidRDefault="00792511" w:rsidP="00792511">
      <w:pPr>
        <w:pStyle w:val="HEADINGBULLET"/>
        <w:rPr>
          <w:rStyle w:val="Strong"/>
          <w:b/>
          <w:bCs w:val="0"/>
        </w:rPr>
      </w:pPr>
      <w:r w:rsidRPr="00281B58">
        <w:rPr>
          <w:rStyle w:val="Strong"/>
          <w:b/>
          <w:bCs w:val="0"/>
        </w:rPr>
        <w:t>Introduction</w:t>
      </w:r>
    </w:p>
    <w:p w14:paraId="3DED6F54" w14:textId="2445147A" w:rsidR="00661AB4" w:rsidRDefault="00735F07" w:rsidP="005A4A84">
      <w:pPr>
        <w:jc w:val="both"/>
      </w:pPr>
      <w:r w:rsidRPr="00281B58">
        <w:t xml:space="preserve">The European Payments Council (EPC) </w:t>
      </w:r>
      <w:r w:rsidR="00AE2868" w:rsidRPr="00281B58">
        <w:t xml:space="preserve">is </w:t>
      </w:r>
      <w:r w:rsidRPr="00281B58">
        <w:t>launch</w:t>
      </w:r>
      <w:r w:rsidR="00AE2868" w:rsidRPr="00281B58">
        <w:t>ing</w:t>
      </w:r>
      <w:r w:rsidRPr="00281B58">
        <w:t xml:space="preserve"> a public consultation </w:t>
      </w:r>
      <w:r w:rsidR="00432248" w:rsidRPr="00281B58">
        <w:t>on</w:t>
      </w:r>
      <w:r w:rsidRPr="00281B58">
        <w:t xml:space="preserve"> </w:t>
      </w:r>
      <w:r w:rsidR="00D61EC0">
        <w:t xml:space="preserve">its </w:t>
      </w:r>
      <w:r w:rsidR="005A7FF9" w:rsidRPr="00281B58">
        <w:t>proposed</w:t>
      </w:r>
      <w:r w:rsidR="00AE2868" w:rsidRPr="00281B58">
        <w:t xml:space="preserve"> </w:t>
      </w:r>
      <w:r w:rsidR="00A876DC" w:rsidRPr="00A876DC">
        <w:t xml:space="preserve">Verification Of Payee (VOP) Scheme Rulebook </w:t>
      </w:r>
      <w:r w:rsidR="005A5173">
        <w:t>(EPC218-23)</w:t>
      </w:r>
      <w:r w:rsidR="009C3446">
        <w:t xml:space="preserve"> </w:t>
      </w:r>
      <w:r w:rsidR="0095357D" w:rsidRPr="00281B58">
        <w:t xml:space="preserve">and the </w:t>
      </w:r>
      <w:r w:rsidR="008E58C7" w:rsidRPr="00281B58">
        <w:t>proposed</w:t>
      </w:r>
      <w:r w:rsidR="008E58C7" w:rsidRPr="00281B58">
        <w:rPr>
          <w:i/>
          <w:iCs/>
        </w:rPr>
        <w:t xml:space="preserve"> </w:t>
      </w:r>
      <w:r w:rsidR="009C3446" w:rsidRPr="009C3446">
        <w:t>EPC Recommendations for the Matching Processes under the VOP Scheme Rulebook</w:t>
      </w:r>
      <w:r w:rsidR="009C3446">
        <w:t xml:space="preserve"> (</w:t>
      </w:r>
      <w:r w:rsidR="009C3446" w:rsidRPr="009C3446">
        <w:t>EPC288-23</w:t>
      </w:r>
      <w:r w:rsidR="009C3446">
        <w:t>)</w:t>
      </w:r>
      <w:r w:rsidR="00EF0A5B">
        <w:t>.</w:t>
      </w:r>
      <w:r w:rsidR="009C3446">
        <w:t xml:space="preserve"> </w:t>
      </w:r>
      <w:r w:rsidR="00EF0A5B">
        <w:t xml:space="preserve">The </w:t>
      </w:r>
      <w:r w:rsidR="009469EC">
        <w:t xml:space="preserve">public </w:t>
      </w:r>
      <w:r w:rsidR="00EF0A5B">
        <w:t xml:space="preserve">consultation </w:t>
      </w:r>
      <w:r w:rsidRPr="005112E6">
        <w:t>run</w:t>
      </w:r>
      <w:r w:rsidR="00EF0A5B">
        <w:t>s</w:t>
      </w:r>
      <w:r w:rsidRPr="005112E6">
        <w:t xml:space="preserve"> for a </w:t>
      </w:r>
      <w:r w:rsidR="00E54BC2" w:rsidRPr="005112E6">
        <w:t>90-calendar</w:t>
      </w:r>
      <w:r w:rsidR="009C0F55" w:rsidRPr="005112E6">
        <w:t xml:space="preserve"> </w:t>
      </w:r>
      <w:r w:rsidRPr="005112E6">
        <w:t xml:space="preserve">day period from </w:t>
      </w:r>
      <w:r w:rsidR="009C3446">
        <w:t>20</w:t>
      </w:r>
      <w:r w:rsidR="009C0F55" w:rsidRPr="005112E6">
        <w:t xml:space="preserve"> </w:t>
      </w:r>
      <w:r w:rsidR="009C3446">
        <w:t xml:space="preserve">February </w:t>
      </w:r>
      <w:r w:rsidR="00710F30" w:rsidRPr="005112E6">
        <w:t xml:space="preserve">up to and including </w:t>
      </w:r>
      <w:r w:rsidR="00D777A7">
        <w:t>19</w:t>
      </w:r>
      <w:r w:rsidR="009C0F55" w:rsidRPr="005112E6">
        <w:t xml:space="preserve"> </w:t>
      </w:r>
      <w:r w:rsidR="00D777A7">
        <w:t xml:space="preserve">May </w:t>
      </w:r>
      <w:r w:rsidR="009C0F55" w:rsidRPr="005112E6">
        <w:t>202</w:t>
      </w:r>
      <w:r w:rsidR="00D777A7">
        <w:t>4</w:t>
      </w:r>
      <w:r w:rsidRPr="005112E6">
        <w:t xml:space="preserve">. </w:t>
      </w:r>
    </w:p>
    <w:p w14:paraId="7FF8AA81" w14:textId="3059DBF2" w:rsidR="00735F07" w:rsidRPr="00281B58" w:rsidRDefault="00661AB4" w:rsidP="005A4A84">
      <w:pPr>
        <w:jc w:val="both"/>
      </w:pPr>
      <w:r>
        <w:t xml:space="preserve">This </w:t>
      </w:r>
      <w:r w:rsidR="00EF0185">
        <w:t xml:space="preserve">proposed </w:t>
      </w:r>
      <w:r>
        <w:t xml:space="preserve">rulebook has been developed </w:t>
      </w:r>
      <w:r w:rsidRPr="00661AB4">
        <w:t>as an answer to legal obligation</w:t>
      </w:r>
      <w:r w:rsidR="000C6C55">
        <w:t xml:space="preserve">s outlined in the </w:t>
      </w:r>
      <w:r w:rsidR="00B977A5">
        <w:t xml:space="preserve">proposed </w:t>
      </w:r>
      <w:r w:rsidR="000C6C55">
        <w:t>EU Instant Payments Regulation amending the SEPA Regulation</w:t>
      </w:r>
      <w:r w:rsidRPr="00661AB4">
        <w:t>.</w:t>
      </w:r>
    </w:p>
    <w:p w14:paraId="5F1CD284" w14:textId="44BAD10A" w:rsidR="00735F07" w:rsidRPr="00281B58" w:rsidRDefault="00735F07" w:rsidP="00661AB4">
      <w:pPr>
        <w:pBdr>
          <w:top w:val="single" w:sz="8" w:space="1" w:color="224571" w:themeColor="text2"/>
          <w:left w:val="single" w:sz="8" w:space="4" w:color="224571" w:themeColor="text2"/>
          <w:bottom w:val="single" w:sz="8" w:space="1" w:color="224571" w:themeColor="text2"/>
          <w:right w:val="single" w:sz="8" w:space="4" w:color="224571" w:themeColor="text2"/>
        </w:pBdr>
        <w:jc w:val="both"/>
        <w:rPr>
          <w:b/>
          <w:bCs/>
        </w:rPr>
      </w:pPr>
      <w:r w:rsidRPr="00281B58">
        <w:rPr>
          <w:b/>
          <w:bCs/>
        </w:rPr>
        <w:t xml:space="preserve">All </w:t>
      </w:r>
      <w:r w:rsidR="00792511" w:rsidRPr="00281B58">
        <w:rPr>
          <w:b/>
          <w:bCs/>
        </w:rPr>
        <w:t xml:space="preserve">interested </w:t>
      </w:r>
      <w:r w:rsidRPr="00281B58">
        <w:rPr>
          <w:b/>
          <w:bCs/>
        </w:rPr>
        <w:t xml:space="preserve">stakeholders are </w:t>
      </w:r>
      <w:r w:rsidR="00792511" w:rsidRPr="00281B58">
        <w:rPr>
          <w:b/>
          <w:bCs/>
        </w:rPr>
        <w:t>invited</w:t>
      </w:r>
      <w:r w:rsidRPr="00281B58">
        <w:rPr>
          <w:b/>
          <w:bCs/>
        </w:rPr>
        <w:t xml:space="preserve"> to participate in the public consultation by </w:t>
      </w:r>
      <w:r w:rsidR="000543AC" w:rsidRPr="00281B58">
        <w:rPr>
          <w:b/>
          <w:bCs/>
        </w:rPr>
        <w:t xml:space="preserve">including their </w:t>
      </w:r>
      <w:r w:rsidR="00A44F94" w:rsidRPr="00281B58">
        <w:rPr>
          <w:b/>
          <w:bCs/>
        </w:rPr>
        <w:t xml:space="preserve">comments </w:t>
      </w:r>
      <w:r w:rsidR="000543AC" w:rsidRPr="00281B58">
        <w:rPr>
          <w:b/>
          <w:bCs/>
        </w:rPr>
        <w:t xml:space="preserve">on the proposed </w:t>
      </w:r>
      <w:r w:rsidR="00257530">
        <w:rPr>
          <w:b/>
          <w:bCs/>
        </w:rPr>
        <w:t xml:space="preserve">VOP Scheme Rulebook </w:t>
      </w:r>
      <w:r w:rsidR="005362CA" w:rsidRPr="00281B58">
        <w:rPr>
          <w:b/>
          <w:bCs/>
        </w:rPr>
        <w:t xml:space="preserve">and the </w:t>
      </w:r>
      <w:r w:rsidR="00257530" w:rsidRPr="00257530">
        <w:rPr>
          <w:b/>
          <w:bCs/>
        </w:rPr>
        <w:t>proposed</w:t>
      </w:r>
      <w:r w:rsidR="00257530" w:rsidRPr="00257530">
        <w:rPr>
          <w:b/>
          <w:bCs/>
          <w:i/>
          <w:iCs/>
        </w:rPr>
        <w:t xml:space="preserve"> </w:t>
      </w:r>
      <w:r w:rsidR="00257530" w:rsidRPr="00257530">
        <w:rPr>
          <w:b/>
          <w:bCs/>
        </w:rPr>
        <w:t>EPC Recommendations for the Matching Processes under the VOP Scheme Rulebook</w:t>
      </w:r>
      <w:r w:rsidR="00810D5F" w:rsidRPr="00281B58">
        <w:rPr>
          <w:b/>
          <w:bCs/>
        </w:rPr>
        <w:t>,</w:t>
      </w:r>
      <w:r w:rsidR="006F72A6" w:rsidRPr="00281B58">
        <w:rPr>
          <w:b/>
          <w:bCs/>
        </w:rPr>
        <w:t xml:space="preserve"> </w:t>
      </w:r>
      <w:r w:rsidR="000543AC" w:rsidRPr="00281B58">
        <w:rPr>
          <w:b/>
          <w:bCs/>
        </w:rPr>
        <w:t>in this template and emailing it</w:t>
      </w:r>
      <w:r w:rsidRPr="00281B58">
        <w:rPr>
          <w:b/>
          <w:bCs/>
        </w:rPr>
        <w:t xml:space="preserve"> to </w:t>
      </w:r>
      <w:hyperlink r:id="rId8" w:history="1">
        <w:r w:rsidR="00210383" w:rsidRPr="00281B58">
          <w:rPr>
            <w:rStyle w:val="Hyperlink"/>
            <w:b/>
            <w:bCs/>
          </w:rPr>
          <w:t>change-request.EPC-scheme@epc-cep.eu</w:t>
        </w:r>
      </w:hyperlink>
      <w:r w:rsidR="00210383" w:rsidRPr="00281B58">
        <w:rPr>
          <w:b/>
          <w:bCs/>
        </w:rPr>
        <w:t xml:space="preserve"> </w:t>
      </w:r>
      <w:r w:rsidRPr="00281B58">
        <w:rPr>
          <w:b/>
          <w:bCs/>
        </w:rPr>
        <w:t>by</w:t>
      </w:r>
      <w:r w:rsidR="00257530">
        <w:rPr>
          <w:b/>
          <w:bCs/>
        </w:rPr>
        <w:t xml:space="preserve"> 19</w:t>
      </w:r>
      <w:r w:rsidR="00B9637F" w:rsidRPr="00281B58">
        <w:rPr>
          <w:b/>
          <w:bCs/>
        </w:rPr>
        <w:t xml:space="preserve"> </w:t>
      </w:r>
      <w:r w:rsidR="00257530">
        <w:rPr>
          <w:b/>
          <w:bCs/>
        </w:rPr>
        <w:t xml:space="preserve">May </w:t>
      </w:r>
      <w:r w:rsidRPr="00281B58">
        <w:rPr>
          <w:b/>
          <w:bCs/>
        </w:rPr>
        <w:t>202</w:t>
      </w:r>
      <w:r w:rsidR="00257530">
        <w:rPr>
          <w:b/>
          <w:bCs/>
        </w:rPr>
        <w:t>4</w:t>
      </w:r>
      <w:r w:rsidRPr="00281B58">
        <w:rPr>
          <w:b/>
          <w:bCs/>
        </w:rPr>
        <w:t xml:space="preserve"> (midnight Brussels time) at the latest. </w:t>
      </w:r>
      <w:r w:rsidR="003F7CB9" w:rsidRPr="00281B58">
        <w:rPr>
          <w:b/>
          <w:bCs/>
          <w:color w:val="FF0000"/>
        </w:rPr>
        <w:t>The EPC will not consider any feedback received after this deadline.</w:t>
      </w:r>
    </w:p>
    <w:p w14:paraId="26F096B5" w14:textId="4EAAEDD3" w:rsidR="009972B9" w:rsidRPr="00661AB4" w:rsidRDefault="00407324" w:rsidP="00661AB4">
      <w:pPr>
        <w:jc w:val="both"/>
        <w:rPr>
          <w:b/>
          <w:bCs/>
          <w:color w:val="4F7865" w:themeColor="accent5"/>
        </w:rPr>
      </w:pPr>
      <w:r w:rsidRPr="00661AB4">
        <w:rPr>
          <w:b/>
          <w:bCs/>
          <w:color w:val="4F7865" w:themeColor="accent5"/>
        </w:rPr>
        <w:t xml:space="preserve">During </w:t>
      </w:r>
      <w:r w:rsidR="009972B9" w:rsidRPr="00661AB4">
        <w:rPr>
          <w:b/>
          <w:bCs/>
          <w:color w:val="4F7865" w:themeColor="accent5"/>
        </w:rPr>
        <w:t>this public consultation, the EPC will also work out</w:t>
      </w:r>
      <w:r w:rsidR="007B59E2" w:rsidRPr="00661AB4">
        <w:rPr>
          <w:b/>
          <w:bCs/>
          <w:color w:val="4F7865" w:themeColor="accent5"/>
        </w:rPr>
        <w:t>:</w:t>
      </w:r>
    </w:p>
    <w:p w14:paraId="55B11590" w14:textId="45CCFDF5" w:rsidR="007B59E2" w:rsidRPr="00661AB4" w:rsidRDefault="00407324" w:rsidP="00661AB4">
      <w:pPr>
        <w:pStyle w:val="ListParagraph"/>
        <w:numPr>
          <w:ilvl w:val="0"/>
          <w:numId w:val="32"/>
        </w:numPr>
        <w:jc w:val="both"/>
        <w:rPr>
          <w:b/>
          <w:bCs/>
          <w:color w:val="4F7865" w:themeColor="accent5"/>
        </w:rPr>
      </w:pPr>
      <w:r w:rsidRPr="00661AB4">
        <w:rPr>
          <w:b/>
          <w:bCs/>
          <w:color w:val="4F7865" w:themeColor="accent5"/>
        </w:rPr>
        <w:t xml:space="preserve">Technical Inter-PSP space specifications for the VOP </w:t>
      </w:r>
      <w:r w:rsidR="00C46EC5">
        <w:rPr>
          <w:b/>
          <w:bCs/>
          <w:color w:val="4F7865" w:themeColor="accent5"/>
        </w:rPr>
        <w:t>S</w:t>
      </w:r>
      <w:r w:rsidRPr="00661AB4">
        <w:rPr>
          <w:b/>
          <w:bCs/>
          <w:color w:val="4F7865" w:themeColor="accent5"/>
        </w:rPr>
        <w:t xml:space="preserve">cheme based on </w:t>
      </w:r>
      <w:r w:rsidRPr="00637E76">
        <w:rPr>
          <w:b/>
          <w:bCs/>
          <w:color w:val="4F7865" w:themeColor="accent5"/>
        </w:rPr>
        <w:t>API</w:t>
      </w:r>
      <w:r w:rsidRPr="00661AB4">
        <w:rPr>
          <w:b/>
          <w:bCs/>
          <w:color w:val="4F7865" w:themeColor="accent5"/>
        </w:rPr>
        <w:t xml:space="preserve"> technology that makes use of ISO 20022 resource elements. </w:t>
      </w:r>
    </w:p>
    <w:p w14:paraId="720D89D1" w14:textId="7B0D9254" w:rsidR="00407324" w:rsidRPr="007B59E2" w:rsidRDefault="007B59E2" w:rsidP="00661AB4">
      <w:pPr>
        <w:pStyle w:val="ListParagraph"/>
        <w:numPr>
          <w:ilvl w:val="0"/>
          <w:numId w:val="32"/>
        </w:numPr>
        <w:jc w:val="both"/>
      </w:pPr>
      <w:r w:rsidRPr="00661AB4">
        <w:rPr>
          <w:rFonts w:eastAsia="Times New Roman" w:cs="Times New Roman"/>
          <w:b/>
          <w:bCs/>
          <w:color w:val="4F7865" w:themeColor="accent5"/>
          <w:lang w:eastAsia="nl-NL"/>
        </w:rPr>
        <w:t>R</w:t>
      </w:r>
      <w:r w:rsidR="00407324" w:rsidRPr="00661AB4">
        <w:rPr>
          <w:rFonts w:eastAsia="Times New Roman" w:cs="Times New Roman"/>
          <w:b/>
          <w:bCs/>
          <w:color w:val="4F7865" w:themeColor="accent5"/>
          <w:lang w:eastAsia="nl-NL"/>
        </w:rPr>
        <w:t>equirements for Directory Service Providers which will</w:t>
      </w:r>
      <w:r w:rsidR="00407324" w:rsidRPr="00661AB4">
        <w:rPr>
          <w:b/>
          <w:bCs/>
          <w:color w:val="4F7865" w:themeColor="accent5"/>
          <w:lang w:eastAsia="nl-NL"/>
        </w:rPr>
        <w:t xml:space="preserve"> store and maintain all required operational data about VOP </w:t>
      </w:r>
      <w:r w:rsidR="00D35AB3">
        <w:rPr>
          <w:b/>
          <w:bCs/>
          <w:color w:val="4F7865" w:themeColor="accent5"/>
          <w:lang w:eastAsia="nl-NL"/>
        </w:rPr>
        <w:t>S</w:t>
      </w:r>
      <w:r w:rsidR="00407324" w:rsidRPr="00661AB4">
        <w:rPr>
          <w:b/>
          <w:bCs/>
          <w:color w:val="4F7865" w:themeColor="accent5"/>
          <w:lang w:eastAsia="nl-NL"/>
        </w:rPr>
        <w:t xml:space="preserve">cheme </w:t>
      </w:r>
      <w:r w:rsidR="00D35AB3">
        <w:rPr>
          <w:b/>
          <w:bCs/>
          <w:color w:val="4F7865" w:themeColor="accent5"/>
          <w:lang w:eastAsia="nl-NL"/>
        </w:rPr>
        <w:t>P</w:t>
      </w:r>
      <w:r w:rsidR="00407324" w:rsidRPr="00661AB4">
        <w:rPr>
          <w:b/>
          <w:bCs/>
          <w:color w:val="4F7865" w:themeColor="accent5"/>
          <w:lang w:eastAsia="nl-NL"/>
        </w:rPr>
        <w:t xml:space="preserve">articipants. This is to facilitate the interoperability between VOP </w:t>
      </w:r>
      <w:r w:rsidR="00DF216A">
        <w:rPr>
          <w:b/>
          <w:bCs/>
          <w:color w:val="4F7865" w:themeColor="accent5"/>
          <w:lang w:eastAsia="nl-NL"/>
        </w:rPr>
        <w:t>S</w:t>
      </w:r>
      <w:r w:rsidR="00407324" w:rsidRPr="00661AB4">
        <w:rPr>
          <w:b/>
          <w:bCs/>
          <w:color w:val="4F7865" w:themeColor="accent5"/>
          <w:lang w:eastAsia="nl-NL"/>
        </w:rPr>
        <w:t xml:space="preserve">cheme-based services offered by VOP </w:t>
      </w:r>
      <w:r w:rsidR="00DF216A">
        <w:rPr>
          <w:b/>
          <w:bCs/>
          <w:color w:val="4F7865" w:themeColor="accent5"/>
          <w:lang w:eastAsia="nl-NL"/>
        </w:rPr>
        <w:t>S</w:t>
      </w:r>
      <w:r w:rsidR="00407324" w:rsidRPr="00661AB4">
        <w:rPr>
          <w:b/>
          <w:bCs/>
          <w:color w:val="4F7865" w:themeColor="accent5"/>
          <w:lang w:eastAsia="nl-NL"/>
        </w:rPr>
        <w:t xml:space="preserve">cheme </w:t>
      </w:r>
      <w:r w:rsidR="00DF216A">
        <w:rPr>
          <w:b/>
          <w:bCs/>
          <w:color w:val="4F7865" w:themeColor="accent5"/>
          <w:lang w:eastAsia="nl-NL"/>
        </w:rPr>
        <w:t>P</w:t>
      </w:r>
      <w:r w:rsidR="00407324" w:rsidRPr="00661AB4">
        <w:rPr>
          <w:b/>
          <w:bCs/>
          <w:color w:val="4F7865" w:themeColor="accent5"/>
          <w:lang w:eastAsia="nl-NL"/>
        </w:rPr>
        <w:t>articipants, VOP Routing and Verification Mechanisms (RVMs</w:t>
      </w:r>
      <w:r w:rsidR="00DF216A">
        <w:rPr>
          <w:b/>
          <w:bCs/>
          <w:color w:val="4F7865" w:themeColor="accent5"/>
          <w:lang w:eastAsia="nl-NL"/>
        </w:rPr>
        <w:t xml:space="preserve"> being e.g., existing solution providers</w:t>
      </w:r>
      <w:r w:rsidR="00407324" w:rsidRPr="00661AB4">
        <w:rPr>
          <w:b/>
          <w:bCs/>
          <w:color w:val="4F7865" w:themeColor="accent5"/>
          <w:lang w:eastAsia="nl-NL"/>
        </w:rPr>
        <w:t xml:space="preserve">) and any other relevant entities. The managed data concern among others scheme adherence, identification and endpoints about </w:t>
      </w:r>
      <w:r w:rsidR="00DF216A">
        <w:rPr>
          <w:b/>
          <w:bCs/>
          <w:color w:val="4F7865" w:themeColor="accent5"/>
          <w:lang w:eastAsia="nl-NL"/>
        </w:rPr>
        <w:t>VOP P</w:t>
      </w:r>
      <w:r w:rsidR="00407324" w:rsidRPr="00661AB4">
        <w:rPr>
          <w:b/>
          <w:bCs/>
          <w:color w:val="4F7865" w:themeColor="accent5"/>
          <w:lang w:eastAsia="nl-NL"/>
        </w:rPr>
        <w:t>articipants.</w:t>
      </w:r>
    </w:p>
    <w:p w14:paraId="1EB54725" w14:textId="5A632E4D" w:rsidR="00133CF1" w:rsidRDefault="007B59E2" w:rsidP="007B59E2">
      <w:pPr>
        <w:jc w:val="both"/>
      </w:pPr>
      <w:r>
        <w:t xml:space="preserve">In the period from </w:t>
      </w:r>
      <w:r w:rsidR="003F2AD4">
        <w:t xml:space="preserve">end-May </w:t>
      </w:r>
      <w:r>
        <w:t>to August 2024, t</w:t>
      </w:r>
      <w:r w:rsidRPr="00281B58">
        <w:t xml:space="preserve">he EPC will </w:t>
      </w:r>
      <w:r>
        <w:t xml:space="preserve">then </w:t>
      </w:r>
      <w:r w:rsidRPr="00281B58">
        <w:t>review the feedback received from this public consultation</w:t>
      </w:r>
      <w:r>
        <w:t>.</w:t>
      </w:r>
      <w:r w:rsidRPr="00281B58">
        <w:t xml:space="preserve"> </w:t>
      </w:r>
    </w:p>
    <w:p w14:paraId="394C61E3" w14:textId="0EFC1EC0" w:rsidR="00423A6E" w:rsidRPr="00281B58" w:rsidRDefault="007B59E2" w:rsidP="000E3544">
      <w:pPr>
        <w:jc w:val="both"/>
      </w:pPr>
      <w:r>
        <w:t xml:space="preserve">The EPC aims to have the formal version 1.0 of the </w:t>
      </w:r>
      <w:r w:rsidR="00555C93">
        <w:t xml:space="preserve">2024 </w:t>
      </w:r>
      <w:r>
        <w:t xml:space="preserve">VOP Scheme Rulebook, the related VOP </w:t>
      </w:r>
      <w:r w:rsidR="000B708F">
        <w:t xml:space="preserve">Scheme </w:t>
      </w:r>
      <w:r w:rsidR="007D3C7C">
        <w:t xml:space="preserve">Inter-PSP </w:t>
      </w:r>
      <w:r>
        <w:t>API specifications</w:t>
      </w:r>
      <w:r w:rsidR="000B708F">
        <w:t>,</w:t>
      </w:r>
      <w:r>
        <w:t xml:space="preserve"> and the </w:t>
      </w:r>
      <w:r w:rsidRPr="00EA286E">
        <w:t>EPC Recommendations for the Matching Processes under the VOP Scheme Rulebook</w:t>
      </w:r>
      <w:r>
        <w:t xml:space="preserve"> ready by </w:t>
      </w:r>
      <w:r w:rsidR="00E91247">
        <w:t xml:space="preserve">the </w:t>
      </w:r>
      <w:r>
        <w:t>end of September 2024. The 202</w:t>
      </w:r>
      <w:r w:rsidR="00555C93">
        <w:t>4</w:t>
      </w:r>
      <w:r>
        <w:t xml:space="preserve"> VOP Scheme Rulebook </w:t>
      </w:r>
      <w:r w:rsidR="00822D34">
        <w:t xml:space="preserve">itself </w:t>
      </w:r>
      <w:r w:rsidR="00322453">
        <w:t>is expected to</w:t>
      </w:r>
      <w:r>
        <w:t xml:space="preserve"> enter into force </w:t>
      </w:r>
      <w:r w:rsidR="00322453">
        <w:t xml:space="preserve">in time to fulfil </w:t>
      </w:r>
      <w:r w:rsidR="009F2694">
        <w:t xml:space="preserve">the EU </w:t>
      </w:r>
      <w:r w:rsidR="00C54685">
        <w:t>Instant Payment</w:t>
      </w:r>
      <w:r w:rsidR="00DE3876">
        <w:t>s</w:t>
      </w:r>
      <w:r w:rsidR="00C54685">
        <w:t xml:space="preserve"> Regulation (IPR) </w:t>
      </w:r>
      <w:r w:rsidR="00322453">
        <w:t xml:space="preserve">regulatory obligations, </w:t>
      </w:r>
      <w:r w:rsidR="00F56E8D">
        <w:t xml:space="preserve">whose relevant deadline is </w:t>
      </w:r>
      <w:r w:rsidR="00C54685">
        <w:t>currently</w:t>
      </w:r>
      <w:r w:rsidR="00F56E8D">
        <w:t xml:space="preserve"> foreseen for </w:t>
      </w:r>
      <w:r>
        <w:t>September</w:t>
      </w:r>
      <w:r w:rsidR="00F56E8D">
        <w:t xml:space="preserve"> or October</w:t>
      </w:r>
      <w:r>
        <w:t xml:space="preserve"> 2025.</w:t>
      </w:r>
    </w:p>
    <w:p w14:paraId="67E9A712" w14:textId="6E456837" w:rsidR="000630D2" w:rsidRPr="00281B58" w:rsidRDefault="00573BF1" w:rsidP="00B81847">
      <w:pPr>
        <w:pStyle w:val="HEADINGBULLET"/>
      </w:pPr>
      <w:r w:rsidRPr="00281B58">
        <w:lastRenderedPageBreak/>
        <w:t>Contributor details</w:t>
      </w:r>
    </w:p>
    <w:tbl>
      <w:tblPr>
        <w:tblStyle w:val="TableGrid"/>
        <w:tblpPr w:leftFromText="180" w:rightFromText="180" w:vertAnchor="text" w:horzAnchor="margin" w:tblpY="264"/>
        <w:tblW w:w="9493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2350"/>
        <w:gridCol w:w="7143"/>
      </w:tblGrid>
      <w:tr w:rsidR="00573BF1" w:rsidRPr="00281B58" w14:paraId="4F2A3F38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42E73C63" w14:textId="42C9E4E7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Name of Contributor: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C046FBE" w14:textId="3DADC8FD" w:rsidR="00573BF1" w:rsidRPr="00281B58" w:rsidRDefault="00573BF1" w:rsidP="000543AC">
            <w:pPr>
              <w:spacing w:after="0"/>
            </w:pPr>
          </w:p>
        </w:tc>
      </w:tr>
      <w:tr w:rsidR="00573BF1" w:rsidRPr="00281B58" w14:paraId="58AA068E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365D177" w14:textId="64B54696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Organisation: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421C6C8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36D74F35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263BCFED" w14:textId="7AAF8181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Address: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A479B5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6C7804B1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B3A663E" w14:textId="0AF92537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E-mail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A715E46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0786E756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139B2623" w14:textId="7B792ABD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Phone: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212BF84" w14:textId="77777777" w:rsidR="00573BF1" w:rsidRPr="00281B58" w:rsidRDefault="00573BF1" w:rsidP="000543AC">
            <w:pPr>
              <w:spacing w:after="0"/>
            </w:pPr>
          </w:p>
        </w:tc>
      </w:tr>
    </w:tbl>
    <w:p w14:paraId="7B749D4B" w14:textId="77777777" w:rsidR="000543AC" w:rsidRPr="00281B58" w:rsidRDefault="000543AC" w:rsidP="000543AC">
      <w:pPr>
        <w:spacing w:after="0"/>
        <w:rPr>
          <w:u w:val="single"/>
        </w:rPr>
      </w:pPr>
    </w:p>
    <w:p w14:paraId="2AEE6D7B" w14:textId="73D98949" w:rsidR="000543AC" w:rsidRPr="00281B58" w:rsidRDefault="000543AC" w:rsidP="000543AC">
      <w:pPr>
        <w:spacing w:after="0"/>
        <w:rPr>
          <w:i/>
          <w:iCs/>
          <w:u w:val="single"/>
        </w:rPr>
      </w:pPr>
      <w:r w:rsidRPr="00281B58">
        <w:rPr>
          <w:i/>
          <w:iCs/>
          <w:u w:val="single"/>
        </w:rPr>
        <w:t>Confidentiality:</w:t>
      </w:r>
    </w:p>
    <w:p w14:paraId="3CB023A3" w14:textId="77777777" w:rsidR="00C26EDA" w:rsidRPr="00281B58" w:rsidRDefault="000543AC" w:rsidP="004A028E">
      <w:pPr>
        <w:spacing w:before="60" w:after="60"/>
        <w:rPr>
          <w:i/>
          <w:iCs/>
        </w:rPr>
      </w:pPr>
      <w:r w:rsidRPr="00281B58">
        <w:rPr>
          <w:i/>
          <w:iCs/>
        </w:rPr>
        <w:t>The EPC will publish the received public consultation comments from all contributors including the name of each comment contributor’s organi</w:t>
      </w:r>
      <w:r w:rsidR="00432248" w:rsidRPr="00281B58">
        <w:rPr>
          <w:i/>
          <w:iCs/>
        </w:rPr>
        <w:t>s</w:t>
      </w:r>
      <w:r w:rsidRPr="00281B58">
        <w:rPr>
          <w:i/>
          <w:iCs/>
        </w:rPr>
        <w:t xml:space="preserve">ation on the EPC Website. </w:t>
      </w:r>
    </w:p>
    <w:p w14:paraId="1214A927" w14:textId="675ED8CD" w:rsidR="000543AC" w:rsidRPr="00281B58" w:rsidRDefault="000543AC" w:rsidP="004A028E">
      <w:pPr>
        <w:spacing w:before="60" w:after="60"/>
        <w:rPr>
          <w:i/>
          <w:iCs/>
        </w:rPr>
      </w:pPr>
      <w:r w:rsidRPr="00281B58">
        <w:rPr>
          <w:i/>
          <w:iCs/>
        </w:rPr>
        <w:t xml:space="preserve">Please state if you wish the name of your organization </w:t>
      </w:r>
      <w:r w:rsidRPr="00281B58">
        <w:rPr>
          <w:i/>
          <w:iCs/>
          <w:u w:val="single"/>
        </w:rPr>
        <w:t>to remain anonymous</w:t>
      </w:r>
      <w:r w:rsidRPr="00281B58">
        <w:rPr>
          <w:i/>
          <w:iCs/>
        </w:rPr>
        <w:t xml:space="preserve"> during the public consultation feedback review process and in the published public consultation comments report:</w:t>
      </w:r>
    </w:p>
    <w:p w14:paraId="4C831AE3" w14:textId="5A38E56B" w:rsidR="003734AC" w:rsidRPr="00281B58" w:rsidRDefault="000E3544" w:rsidP="003734AC">
      <w:pPr>
        <w:spacing w:after="240"/>
      </w:pPr>
      <w:sdt>
        <w:sdtPr>
          <w:rPr>
            <w:rFonts w:ascii="MS Gothic" w:eastAsia="MS Gothic" w:hAnsi="MS Gothic"/>
          </w:rPr>
          <w:id w:val="-48061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C" w:rsidRPr="00281B58">
            <w:rPr>
              <w:rFonts w:ascii="MS Gothic" w:eastAsia="MS Gothic" w:hAnsi="MS Gothic"/>
            </w:rPr>
            <w:t>☐</w:t>
          </w:r>
        </w:sdtContent>
      </w:sdt>
      <w:r w:rsidR="003734AC" w:rsidRPr="00281B58">
        <w:t xml:space="preserve"> YES</w:t>
      </w:r>
    </w:p>
    <w:p w14:paraId="2CB94BF9" w14:textId="1FB41290" w:rsidR="003734AC" w:rsidRPr="00281B58" w:rsidRDefault="000E3544" w:rsidP="003734AC">
      <w:pPr>
        <w:spacing w:after="240"/>
      </w:pPr>
      <w:sdt>
        <w:sdtPr>
          <w:rPr>
            <w:rFonts w:ascii="MS Gothic" w:eastAsia="MS Gothic" w:hAnsi="MS Gothic"/>
          </w:rPr>
          <w:id w:val="-103302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C" w:rsidRPr="00281B58">
            <w:rPr>
              <w:rFonts w:ascii="MS Gothic" w:eastAsia="MS Gothic" w:hAnsi="MS Gothic"/>
            </w:rPr>
            <w:t>☐</w:t>
          </w:r>
        </w:sdtContent>
      </w:sdt>
      <w:r w:rsidR="003734AC" w:rsidRPr="00281B58">
        <w:t xml:space="preserve"> NO</w:t>
      </w:r>
    </w:p>
    <w:p w14:paraId="24BB9D02" w14:textId="77777777" w:rsidR="003734AC" w:rsidRPr="00281B58" w:rsidRDefault="003734AC" w:rsidP="005F0E45">
      <w:pPr>
        <w:spacing w:before="60" w:after="60"/>
        <w:rPr>
          <w:i/>
          <w:iCs/>
        </w:rPr>
      </w:pPr>
    </w:p>
    <w:p w14:paraId="375BDFC8" w14:textId="77777777" w:rsidR="003734AC" w:rsidRPr="00281B58" w:rsidRDefault="003734AC" w:rsidP="005F0E45">
      <w:pPr>
        <w:spacing w:before="60" w:after="60"/>
        <w:rPr>
          <w:i/>
          <w:iCs/>
        </w:rPr>
      </w:pPr>
    </w:p>
    <w:p w14:paraId="65823374" w14:textId="7ECD5695" w:rsidR="00314D9B" w:rsidRPr="00281B58" w:rsidRDefault="00314D9B" w:rsidP="00314D9B">
      <w:pPr>
        <w:sectPr w:rsidR="00314D9B" w:rsidRPr="00281B58" w:rsidSect="00C45638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560" w:right="1134" w:bottom="993" w:left="1134" w:header="737" w:footer="170" w:gutter="0"/>
          <w:cols w:space="708"/>
          <w:titlePg/>
          <w:docGrid w:linePitch="360"/>
        </w:sectPr>
      </w:pPr>
    </w:p>
    <w:p w14:paraId="24157C1A" w14:textId="6746C30A" w:rsidR="0025257C" w:rsidRPr="00281B58" w:rsidRDefault="0025257C" w:rsidP="00314D9B"/>
    <w:p w14:paraId="4B064113" w14:textId="1CD63C87" w:rsidR="00E14AE1" w:rsidRPr="00281B58" w:rsidRDefault="00792511" w:rsidP="00792511">
      <w:pPr>
        <w:pStyle w:val="HEADINGBULLET"/>
      </w:pPr>
      <w:r w:rsidRPr="00281B58">
        <w:t xml:space="preserve">Feedback on the </w:t>
      </w:r>
      <w:r w:rsidR="00654C6B" w:rsidRPr="00281B58">
        <w:t xml:space="preserve">proposed </w:t>
      </w:r>
      <w:r w:rsidR="009E4010">
        <w:t>VOP Scheme Rulebook</w:t>
      </w:r>
      <w:r w:rsidR="00654C6B" w:rsidRPr="00281B58">
        <w:t xml:space="preserve"> </w:t>
      </w:r>
      <w:r w:rsidRPr="00281B58">
        <w:t>(EPC</w:t>
      </w:r>
      <w:r w:rsidR="009E4010">
        <w:t>218</w:t>
      </w:r>
      <w:r w:rsidRPr="00281B58">
        <w:t>-2</w:t>
      </w:r>
      <w:r w:rsidR="009E4010">
        <w:t>3</w:t>
      </w:r>
      <w:r w:rsidRPr="00281B58">
        <w:t>)</w:t>
      </w:r>
    </w:p>
    <w:tbl>
      <w:tblPr>
        <w:tblStyle w:val="TableGrid"/>
        <w:tblW w:w="14659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1980"/>
        <w:gridCol w:w="7229"/>
        <w:gridCol w:w="5450"/>
      </w:tblGrid>
      <w:tr w:rsidR="00792511" w:rsidRPr="00281B58" w14:paraId="7636D08E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654A1C43" w14:textId="31BC9FB1" w:rsidR="00792511" w:rsidRPr="00281B58" w:rsidRDefault="00792511" w:rsidP="00ED2FAC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Rulebook section N°</w:t>
            </w:r>
          </w:p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672B1A11" w14:textId="4E46768E" w:rsidR="00792511" w:rsidRPr="00281B58" w:rsidRDefault="00AE2868" w:rsidP="00ED2FAC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Comment /</w:t>
            </w:r>
            <w:r w:rsidR="00111F15" w:rsidRPr="00281B58">
              <w:rPr>
                <w:color w:val="FFFFFF" w:themeColor="background1"/>
              </w:rPr>
              <w:t xml:space="preserve"> </w:t>
            </w:r>
            <w:r w:rsidR="00792511" w:rsidRPr="00281B58">
              <w:rPr>
                <w:color w:val="FFFFFF" w:themeColor="background1"/>
              </w:rPr>
              <w:t>Proposed new rulebook text (</w:t>
            </w:r>
            <w:r w:rsidRPr="00281B58">
              <w:rPr>
                <w:color w:val="FFFFFF" w:themeColor="background1"/>
              </w:rPr>
              <w:t xml:space="preserve">please indicate via </w:t>
            </w:r>
            <w:r w:rsidR="00792511" w:rsidRPr="00281B58">
              <w:rPr>
                <w:color w:val="FFFFFF" w:themeColor="background1"/>
              </w:rPr>
              <w:t>track changes)</w:t>
            </w:r>
          </w:p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B93F54F" w14:textId="1C5360D2" w:rsidR="00792511" w:rsidRPr="00281B58" w:rsidRDefault="00792511" w:rsidP="00ED2FAC">
            <w:pPr>
              <w:jc w:val="center"/>
            </w:pPr>
            <w:r w:rsidRPr="00281B58">
              <w:rPr>
                <w:color w:val="FFFFFF" w:themeColor="background1"/>
              </w:rPr>
              <w:t>Reason for change</w:t>
            </w:r>
          </w:p>
        </w:tc>
      </w:tr>
      <w:tr w:rsidR="00792511" w:rsidRPr="00281B58" w14:paraId="4D7904AD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5B0F2E9" w14:textId="12508EFA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0638100" w14:textId="63030FCC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458CB38" w14:textId="11BD2C0B" w:rsidR="00792511" w:rsidRPr="00281B58" w:rsidRDefault="00792511" w:rsidP="00ED2FAC"/>
        </w:tc>
      </w:tr>
      <w:tr w:rsidR="00792511" w:rsidRPr="00281B58" w14:paraId="3D31002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15166D7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AE339CC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A2D0BF8" w14:textId="77777777" w:rsidR="00792511" w:rsidRPr="00281B58" w:rsidRDefault="00792511" w:rsidP="00ED2FAC"/>
        </w:tc>
      </w:tr>
      <w:tr w:rsidR="00792511" w:rsidRPr="00281B58" w14:paraId="389064AD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B9DFF91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7626AC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5A6BC3E" w14:textId="77777777" w:rsidR="00792511" w:rsidRPr="00281B58" w:rsidRDefault="00792511" w:rsidP="00ED2FAC"/>
        </w:tc>
      </w:tr>
      <w:tr w:rsidR="00792511" w:rsidRPr="00281B58" w14:paraId="2B7D81B3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5ABE7F3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EEE35C9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392380F" w14:textId="77777777" w:rsidR="00792511" w:rsidRPr="00281B58" w:rsidRDefault="00792511" w:rsidP="00ED2FAC"/>
        </w:tc>
      </w:tr>
      <w:tr w:rsidR="00792511" w:rsidRPr="00281B58" w14:paraId="79776B05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668B807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A68DE7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42ACFED" w14:textId="77777777" w:rsidR="00792511" w:rsidRPr="00281B58" w:rsidRDefault="00792511" w:rsidP="00ED2FAC"/>
        </w:tc>
      </w:tr>
      <w:tr w:rsidR="00792511" w:rsidRPr="00281B58" w14:paraId="66C38E6C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6993CA2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FB809C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25B61CB" w14:textId="59F5C498" w:rsidR="00792511" w:rsidRPr="00281B58" w:rsidRDefault="00792511" w:rsidP="00ED2FAC"/>
        </w:tc>
      </w:tr>
      <w:tr w:rsidR="00792511" w:rsidRPr="00281B58" w14:paraId="0D3CF6BE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FAC790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5C6DD44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236094" w14:textId="77777777" w:rsidR="00792511" w:rsidRPr="00281B58" w:rsidRDefault="00792511" w:rsidP="00ED2FAC"/>
        </w:tc>
      </w:tr>
      <w:tr w:rsidR="00792511" w:rsidRPr="00281B58" w14:paraId="7976FF9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40991A5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E2568A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C2C4599" w14:textId="77777777" w:rsidR="00792511" w:rsidRPr="00281B58" w:rsidRDefault="00792511" w:rsidP="00ED2FAC"/>
        </w:tc>
      </w:tr>
      <w:tr w:rsidR="00792511" w:rsidRPr="00281B58" w14:paraId="170F4C44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657B26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6325000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333D8C2" w14:textId="77777777" w:rsidR="00792511" w:rsidRPr="00281B58" w:rsidRDefault="00792511" w:rsidP="00ED2FAC"/>
        </w:tc>
      </w:tr>
      <w:tr w:rsidR="00792511" w:rsidRPr="00281B58" w14:paraId="044CE304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033BE75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C1E4AE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12C1C78" w14:textId="77777777" w:rsidR="00792511" w:rsidRPr="00281B58" w:rsidRDefault="00792511" w:rsidP="00ED2FAC"/>
        </w:tc>
      </w:tr>
      <w:tr w:rsidR="00792511" w:rsidRPr="00281B58" w14:paraId="6B564DB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109381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BF7B0C1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8449D61" w14:textId="77777777" w:rsidR="00792511" w:rsidRPr="00281B58" w:rsidRDefault="00792511" w:rsidP="00ED2FAC"/>
        </w:tc>
      </w:tr>
      <w:tr w:rsidR="00792511" w:rsidRPr="00281B58" w14:paraId="19FAE81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5B04879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6D92A9E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444AF03" w14:textId="77777777" w:rsidR="00792511" w:rsidRPr="00281B58" w:rsidRDefault="00792511" w:rsidP="00ED2FAC"/>
        </w:tc>
      </w:tr>
      <w:tr w:rsidR="00792511" w:rsidRPr="00281B58" w14:paraId="714B9E8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D799539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C5E892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1C01752" w14:textId="77777777" w:rsidR="00792511" w:rsidRPr="00281B58" w:rsidRDefault="00792511" w:rsidP="00ED2FAC"/>
        </w:tc>
      </w:tr>
      <w:tr w:rsidR="00792511" w:rsidRPr="00281B58" w14:paraId="3CE6DB4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4C5744C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60B53AA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B95623F" w14:textId="77777777" w:rsidR="00792511" w:rsidRPr="00281B58" w:rsidRDefault="00792511" w:rsidP="00ED2FAC"/>
        </w:tc>
      </w:tr>
      <w:tr w:rsidR="00792511" w:rsidRPr="00281B58" w14:paraId="556011B8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F4BFED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B73C8E1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3EE3B27" w14:textId="77777777" w:rsidR="00792511" w:rsidRPr="00281B58" w:rsidRDefault="00792511" w:rsidP="00ED2FAC"/>
        </w:tc>
      </w:tr>
      <w:tr w:rsidR="0006502E" w:rsidRPr="00281B58" w14:paraId="7095F6D6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E479D4" w14:textId="77777777" w:rsidR="0006502E" w:rsidRPr="00281B58" w:rsidRDefault="0006502E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D22BBA3" w14:textId="77777777" w:rsidR="0006502E" w:rsidRPr="00281B58" w:rsidRDefault="0006502E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885658F" w14:textId="77777777" w:rsidR="0006502E" w:rsidRPr="00281B58" w:rsidRDefault="0006502E" w:rsidP="00ED2FAC"/>
        </w:tc>
      </w:tr>
    </w:tbl>
    <w:p w14:paraId="0ED59743" w14:textId="0C9EFDB8" w:rsidR="00B1105D" w:rsidRDefault="00B1105D" w:rsidP="009F7573"/>
    <w:p w14:paraId="130E5FF8" w14:textId="2984601F" w:rsidR="00B1105D" w:rsidRDefault="00B1105D">
      <w:pPr>
        <w:spacing w:after="0"/>
      </w:pPr>
      <w:r>
        <w:br w:type="page"/>
      </w:r>
    </w:p>
    <w:p w14:paraId="5668537C" w14:textId="77777777" w:rsidR="00B1105D" w:rsidRPr="00281B58" w:rsidRDefault="00B1105D" w:rsidP="00B1105D">
      <w:pPr>
        <w:spacing w:after="0"/>
      </w:pPr>
    </w:p>
    <w:p w14:paraId="70BFF0D2" w14:textId="53617FE7" w:rsidR="00202568" w:rsidRPr="00281B58" w:rsidRDefault="00202568" w:rsidP="00202568">
      <w:pPr>
        <w:pStyle w:val="HEADINGBULLET"/>
      </w:pPr>
      <w:r w:rsidRPr="00281B58">
        <w:t xml:space="preserve">Feedback on the </w:t>
      </w:r>
      <w:r w:rsidR="00FF6A01" w:rsidRPr="00281B58">
        <w:t xml:space="preserve">proposed </w:t>
      </w:r>
      <w:r w:rsidR="00A07EA7" w:rsidRPr="00A07EA7">
        <w:t>EPC Recommendations for the Matching Processes under the VOP Scheme Rulebook (EPC288-23)</w:t>
      </w:r>
    </w:p>
    <w:tbl>
      <w:tblPr>
        <w:tblStyle w:val="TableGrid"/>
        <w:tblW w:w="14659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1980"/>
        <w:gridCol w:w="7229"/>
        <w:gridCol w:w="5450"/>
      </w:tblGrid>
      <w:tr w:rsidR="00202568" w:rsidRPr="00281B58" w14:paraId="580F5625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0E868D39" w14:textId="0A63FF09" w:rsidR="00202568" w:rsidRPr="00281B58" w:rsidRDefault="006812C8" w:rsidP="000A0E5B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S</w:t>
            </w:r>
            <w:r w:rsidR="00202568" w:rsidRPr="00281B58">
              <w:rPr>
                <w:color w:val="FFFFFF" w:themeColor="background1"/>
              </w:rPr>
              <w:t>ection N°</w:t>
            </w:r>
            <w:r w:rsidRPr="00281B58">
              <w:rPr>
                <w:color w:val="FFFFFF" w:themeColor="background1"/>
              </w:rPr>
              <w:t xml:space="preserve"> of the document</w:t>
            </w:r>
          </w:p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5AE46A98" w14:textId="393BC34D" w:rsidR="00202568" w:rsidRPr="00281B58" w:rsidRDefault="00202568" w:rsidP="000A0E5B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Comment / Proposed new text (please indicate via track changes)</w:t>
            </w:r>
          </w:p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07DA2D7A" w14:textId="77777777" w:rsidR="00202568" w:rsidRPr="00281B58" w:rsidRDefault="00202568" w:rsidP="000A0E5B">
            <w:pPr>
              <w:jc w:val="center"/>
            </w:pPr>
            <w:r w:rsidRPr="00281B58">
              <w:rPr>
                <w:color w:val="FFFFFF" w:themeColor="background1"/>
              </w:rPr>
              <w:t>Reason for change</w:t>
            </w:r>
          </w:p>
        </w:tc>
      </w:tr>
      <w:tr w:rsidR="00202568" w:rsidRPr="00281B58" w14:paraId="46C5C1E3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68A574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CA02F14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83AE73C" w14:textId="77777777" w:rsidR="00202568" w:rsidRPr="00281B58" w:rsidRDefault="00202568" w:rsidP="000A0E5B"/>
        </w:tc>
      </w:tr>
      <w:tr w:rsidR="00202568" w:rsidRPr="00281B58" w14:paraId="24AF613C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BABFA2E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FA992F2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7773EC2" w14:textId="77777777" w:rsidR="00202568" w:rsidRPr="00281B58" w:rsidRDefault="00202568" w:rsidP="000A0E5B"/>
        </w:tc>
      </w:tr>
      <w:tr w:rsidR="00202568" w:rsidRPr="00281B58" w14:paraId="4DF24991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731FC95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3B3CC66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3B55107" w14:textId="77777777" w:rsidR="00202568" w:rsidRPr="00281B58" w:rsidRDefault="00202568" w:rsidP="000A0E5B"/>
        </w:tc>
      </w:tr>
      <w:tr w:rsidR="00202568" w:rsidRPr="00281B58" w14:paraId="2BA89A5E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2FD1937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2BD2F25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EC661F4" w14:textId="77777777" w:rsidR="00202568" w:rsidRPr="00281B58" w:rsidRDefault="00202568" w:rsidP="000A0E5B"/>
        </w:tc>
      </w:tr>
      <w:tr w:rsidR="00202568" w:rsidRPr="00281B58" w14:paraId="4D5A0D48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36E1FC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A887896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086C5AC" w14:textId="77777777" w:rsidR="00202568" w:rsidRPr="00281B58" w:rsidRDefault="00202568" w:rsidP="000A0E5B"/>
        </w:tc>
      </w:tr>
      <w:tr w:rsidR="00202568" w:rsidRPr="00281B58" w14:paraId="208F993F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2BC6D09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1AFA418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A3724E8" w14:textId="77777777" w:rsidR="00202568" w:rsidRPr="00281B58" w:rsidRDefault="00202568" w:rsidP="000A0E5B"/>
        </w:tc>
      </w:tr>
    </w:tbl>
    <w:p w14:paraId="7FF18D20" w14:textId="1EED4A30" w:rsidR="00202568" w:rsidRPr="00281B58" w:rsidRDefault="00202568" w:rsidP="009F7573"/>
    <w:p w14:paraId="1043E796" w14:textId="4652B8B1" w:rsidR="0057753E" w:rsidRPr="00281B58" w:rsidRDefault="0057753E" w:rsidP="0057753E">
      <w:pPr>
        <w:jc w:val="center"/>
        <w:rPr>
          <w:b/>
          <w:bCs/>
          <w:color w:val="00B050"/>
          <w:sz w:val="40"/>
          <w:szCs w:val="40"/>
        </w:rPr>
      </w:pPr>
      <w:r w:rsidRPr="00281B58">
        <w:rPr>
          <w:b/>
          <w:bCs/>
          <w:color w:val="00B050"/>
          <w:sz w:val="40"/>
          <w:szCs w:val="40"/>
        </w:rPr>
        <w:t>WE THANK YOU FOR YOUR CONTRIBUTION!</w:t>
      </w:r>
    </w:p>
    <w:sectPr w:rsidR="0057753E" w:rsidRPr="00281B58" w:rsidSect="00C45638">
      <w:footerReference w:type="default" r:id="rId13"/>
      <w:headerReference w:type="first" r:id="rId14"/>
      <w:type w:val="continuous"/>
      <w:pgSz w:w="16840" w:h="11900" w:orient="landscape" w:code="9"/>
      <w:pgMar w:top="1134" w:right="1559" w:bottom="1134" w:left="992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F976" w14:textId="77777777" w:rsidR="00822859" w:rsidRDefault="00822859" w:rsidP="005D65B4">
      <w:r>
        <w:separator/>
      </w:r>
    </w:p>
  </w:endnote>
  <w:endnote w:type="continuationSeparator" w:id="0">
    <w:p w14:paraId="01849A1D" w14:textId="77777777" w:rsidR="00822859" w:rsidRDefault="00822859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5"/>
      <w:gridCol w:w="2451"/>
    </w:tblGrid>
    <w:tr w:rsidR="00275C88" w:rsidRPr="002770E7" w14:paraId="5D76074C" w14:textId="77777777" w:rsidTr="00C863C2">
      <w:trPr>
        <w:trHeight w:val="291"/>
      </w:trPr>
      <w:tc>
        <w:tcPr>
          <w:tcW w:w="7605" w:type="dxa"/>
        </w:tcPr>
        <w:p w14:paraId="2E333834" w14:textId="77777777" w:rsidR="00275C88" w:rsidRPr="002770E7" w:rsidRDefault="00275C88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2451" w:type="dxa"/>
        </w:tcPr>
        <w:p w14:paraId="7DFFE80C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  <w:tr w:rsidR="009F7573" w:rsidRPr="002770E7" w14:paraId="1DC1841E" w14:textId="77777777" w:rsidTr="00C863C2">
      <w:trPr>
        <w:trHeight w:val="291"/>
      </w:trPr>
      <w:tc>
        <w:tcPr>
          <w:tcW w:w="7605" w:type="dxa"/>
        </w:tcPr>
        <w:p w14:paraId="5FD66927" w14:textId="77777777" w:rsidR="009F7573" w:rsidRPr="005B3815" w:rsidRDefault="009F7573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2451" w:type="dxa"/>
        </w:tcPr>
        <w:p w14:paraId="3F8CF5E1" w14:textId="77777777" w:rsidR="009F7573" w:rsidRPr="002770E7" w:rsidRDefault="009F7573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</w:p>
      </w:tc>
    </w:tr>
  </w:tbl>
  <w:p w14:paraId="1402E107" w14:textId="77777777" w:rsidR="00275C88" w:rsidRPr="0049388E" w:rsidRDefault="00275C8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4"/>
      <w:gridCol w:w="5034"/>
    </w:tblGrid>
    <w:tr w:rsidR="00275C88" w:rsidRPr="002770E7" w14:paraId="2A9BAA9E" w14:textId="77777777" w:rsidTr="00751FF7">
      <w:trPr>
        <w:trHeight w:val="291"/>
      </w:trPr>
      <w:tc>
        <w:tcPr>
          <w:tcW w:w="5034" w:type="dxa"/>
        </w:tcPr>
        <w:p w14:paraId="2353B4C9" w14:textId="77777777" w:rsidR="00275C88" w:rsidRPr="002770E7" w:rsidRDefault="00275C88" w:rsidP="00751FF7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5034" w:type="dxa"/>
        </w:tcPr>
        <w:p w14:paraId="5D4B3E23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1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</w:tbl>
  <w:p w14:paraId="30ED4A70" w14:textId="77777777" w:rsidR="00275C88" w:rsidRPr="00416A66" w:rsidRDefault="00275C8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9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5"/>
      <w:gridCol w:w="7491"/>
    </w:tblGrid>
    <w:tr w:rsidR="00C863C2" w:rsidRPr="002770E7" w14:paraId="4302EAB2" w14:textId="77777777" w:rsidTr="00C863C2">
      <w:trPr>
        <w:trHeight w:val="291"/>
      </w:trPr>
      <w:tc>
        <w:tcPr>
          <w:tcW w:w="7605" w:type="dxa"/>
        </w:tcPr>
        <w:p w14:paraId="5CF45A27" w14:textId="77777777" w:rsidR="00C863C2" w:rsidRPr="002770E7" w:rsidRDefault="00C863C2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7491" w:type="dxa"/>
        </w:tcPr>
        <w:p w14:paraId="25337B03" w14:textId="77777777" w:rsidR="00C863C2" w:rsidRPr="002770E7" w:rsidRDefault="00C863C2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  <w:tr w:rsidR="00C863C2" w:rsidRPr="002770E7" w14:paraId="50A8089D" w14:textId="77777777" w:rsidTr="00C863C2">
      <w:trPr>
        <w:trHeight w:val="291"/>
      </w:trPr>
      <w:tc>
        <w:tcPr>
          <w:tcW w:w="7605" w:type="dxa"/>
        </w:tcPr>
        <w:p w14:paraId="61F288E0" w14:textId="77777777" w:rsidR="00C863C2" w:rsidRPr="005B3815" w:rsidRDefault="00C863C2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7491" w:type="dxa"/>
        </w:tcPr>
        <w:p w14:paraId="3079EDE4" w14:textId="77777777" w:rsidR="00C863C2" w:rsidRPr="002770E7" w:rsidRDefault="00C863C2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</w:p>
      </w:tc>
    </w:tr>
  </w:tbl>
  <w:p w14:paraId="595F3F22" w14:textId="77777777" w:rsidR="00C863C2" w:rsidRPr="0049388E" w:rsidRDefault="00C863C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C58B" w14:textId="77777777" w:rsidR="00822859" w:rsidRDefault="00822859" w:rsidP="005D65B4">
      <w:r>
        <w:separator/>
      </w:r>
    </w:p>
  </w:footnote>
  <w:footnote w:type="continuationSeparator" w:id="0">
    <w:p w14:paraId="2102DF55" w14:textId="77777777" w:rsidR="00822859" w:rsidRDefault="00822859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8DD1" w14:textId="550BFAAA" w:rsidR="00275C88" w:rsidRDefault="00314D9B" w:rsidP="00A277BE">
    <w:r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2B8190EC" wp14:editId="67A15636">
          <wp:simplePos x="0" y="0"/>
          <wp:positionH relativeFrom="rightMargin">
            <wp:posOffset>-952500</wp:posOffset>
          </wp:positionH>
          <wp:positionV relativeFrom="paragraph">
            <wp:posOffset>-328930</wp:posOffset>
          </wp:positionV>
          <wp:extent cx="870585" cy="4629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35ABBCFB" wp14:editId="335281FB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10982325" cy="91694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10982325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B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1A13550A" wp14:editId="7F003E1D">
              <wp:simplePos x="0" y="0"/>
              <wp:positionH relativeFrom="column">
                <wp:posOffset>-5715</wp:posOffset>
              </wp:positionH>
              <wp:positionV relativeFrom="page">
                <wp:posOffset>190500</wp:posOffset>
              </wp:positionV>
              <wp:extent cx="5257800" cy="6858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7B775" w14:textId="11B1B4E3" w:rsidR="00F35BBC" w:rsidRDefault="00573BF1" w:rsidP="00A277BE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Response template </w:t>
                          </w:r>
                          <w:r w:rsidR="008C17FD">
                            <w:rPr>
                              <w:b/>
                            </w:rPr>
                            <w:t xml:space="preserve">- </w:t>
                          </w:r>
                          <w:r>
                            <w:rPr>
                              <w:b/>
                            </w:rPr>
                            <w:t xml:space="preserve">public consultation on </w:t>
                          </w:r>
                          <w:r w:rsidR="00943C44">
                            <w:rPr>
                              <w:b/>
                            </w:rPr>
                            <w:t xml:space="preserve">the </w:t>
                          </w:r>
                          <w:r w:rsidR="009E4010">
                            <w:rPr>
                              <w:b/>
                            </w:rPr>
                            <w:t>VOP Scheme Rulebook</w:t>
                          </w:r>
                        </w:p>
                        <w:p w14:paraId="7F1FF293" w14:textId="77777777" w:rsidR="009E4010" w:rsidRDefault="009E4010" w:rsidP="00A277BE">
                          <w:pPr>
                            <w:spacing w:after="0"/>
                            <w:rPr>
                              <w:bCs/>
                            </w:rPr>
                          </w:pPr>
                        </w:p>
                        <w:p w14:paraId="0975D4F4" w14:textId="36A8A71E" w:rsidR="0049388E" w:rsidRPr="00A277BE" w:rsidRDefault="009E4010" w:rsidP="00A277BE">
                          <w:pPr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20</w:t>
                          </w:r>
                          <w:r w:rsidR="00943C44">
                            <w:rPr>
                              <w:bCs/>
                            </w:rPr>
                            <w:t xml:space="preserve"> </w:t>
                          </w:r>
                          <w:r>
                            <w:rPr>
                              <w:bCs/>
                            </w:rPr>
                            <w:t>February</w:t>
                          </w:r>
                          <w:r w:rsidR="00943C44">
                            <w:rPr>
                              <w:bCs/>
                            </w:rPr>
                            <w:t xml:space="preserve"> </w:t>
                          </w:r>
                          <w:r w:rsidR="00573BF1">
                            <w:rPr>
                              <w:bCs/>
                            </w:rPr>
                            <w:t>202</w:t>
                          </w:r>
                          <w:r>
                            <w:rPr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3550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45pt;margin-top:15pt;width:414pt;height:5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" filled="f" stroked="f">
              <v:textbox>
                <w:txbxContent>
                  <w:p w14:paraId="39E7B775" w14:textId="11B1B4E3" w:rsidR="00F35BBC" w:rsidRDefault="00573BF1" w:rsidP="00A277BE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Response template </w:t>
                    </w:r>
                    <w:r w:rsidR="008C17FD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public consultation on </w:t>
                    </w:r>
                    <w:r w:rsidR="00943C44">
                      <w:rPr>
                        <w:b/>
                      </w:rPr>
                      <w:t xml:space="preserve">the </w:t>
                    </w:r>
                    <w:r w:rsidR="009E4010">
                      <w:rPr>
                        <w:b/>
                      </w:rPr>
                      <w:t>VOP Scheme Rulebook</w:t>
                    </w:r>
                  </w:p>
                  <w:p w14:paraId="7F1FF293" w14:textId="77777777" w:rsidR="009E4010" w:rsidRDefault="009E4010" w:rsidP="00A277BE">
                    <w:pPr>
                      <w:spacing w:after="0"/>
                      <w:rPr>
                        <w:bCs/>
                      </w:rPr>
                    </w:pPr>
                  </w:p>
                  <w:p w14:paraId="0975D4F4" w14:textId="36A8A71E" w:rsidR="0049388E" w:rsidRPr="00A277BE" w:rsidRDefault="009E4010" w:rsidP="00A277BE">
                    <w:pPr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</w:rPr>
                      <w:t>20</w:t>
                    </w:r>
                    <w:r w:rsidR="00943C44">
                      <w:rPr>
                        <w:bCs/>
                      </w:rPr>
                      <w:t xml:space="preserve"> </w:t>
                    </w:r>
                    <w:r>
                      <w:rPr>
                        <w:bCs/>
                      </w:rPr>
                      <w:t>February</w:t>
                    </w:r>
                    <w:r w:rsidR="00943C44">
                      <w:rPr>
                        <w:bCs/>
                      </w:rPr>
                      <w:t xml:space="preserve"> </w:t>
                    </w:r>
                    <w:r w:rsidR="00573BF1">
                      <w:rPr>
                        <w:bCs/>
                      </w:rPr>
                      <w:t>202</w:t>
                    </w:r>
                    <w:r>
                      <w:rPr>
                        <w:bCs/>
                      </w:rPr>
                      <w:t>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824E" w14:textId="067FE823" w:rsidR="00275C88" w:rsidRDefault="00314D9B" w:rsidP="00314D9B">
    <w:pPr>
      <w:pStyle w:val="Header"/>
      <w:tabs>
        <w:tab w:val="clear" w:pos="4680"/>
        <w:tab w:val="clear" w:pos="9360"/>
        <w:tab w:val="left" w:pos="5715"/>
      </w:tabs>
      <w:spacing w:after="2600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7B9DC0E3" wp14:editId="3FE19C07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11058525" cy="263144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11058525" cy="263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2BB779" wp14:editId="48A59F00">
              <wp:simplePos x="0" y="0"/>
              <wp:positionH relativeFrom="column">
                <wp:posOffset>-80010</wp:posOffset>
              </wp:positionH>
              <wp:positionV relativeFrom="paragraph">
                <wp:posOffset>-216535</wp:posOffset>
              </wp:positionV>
              <wp:extent cx="3169920" cy="601980"/>
              <wp:effectExtent l="0" t="0" r="0" b="762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992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FB36" w14:textId="4224A720" w:rsidR="00F35BC3" w:rsidRPr="007E0E5D" w:rsidRDefault="00792511" w:rsidP="00D30B6C">
                          <w:pPr>
                            <w:spacing w:after="0"/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50"/>
                              <w:szCs w:val="50"/>
                            </w:rPr>
                            <w:t>Response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BB77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6.3pt;margin-top:-17.05pt;width:249.6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" filled="f" stroked="f">
              <v:textbox>
                <w:txbxContent>
                  <w:p w14:paraId="65A2FB36" w14:textId="4224A720" w:rsidR="00F35BC3" w:rsidRPr="007E0E5D" w:rsidRDefault="00792511" w:rsidP="00D30B6C">
                    <w:pPr>
                      <w:spacing w:after="0"/>
                      <w:rPr>
                        <w:rFonts w:ascii="Calibri" w:eastAsiaTheme="majorEastAsia" w:hAnsi="Calibri" w:cstheme="majorBidi"/>
                        <w:b/>
                        <w:noProof/>
                        <w:sz w:val="50"/>
                        <w:szCs w:val="50"/>
                      </w:rPr>
                    </w:pPr>
                    <w:r>
                      <w:rPr>
                        <w:rFonts w:ascii="Calibri" w:eastAsiaTheme="majorEastAsia" w:hAnsi="Calibri" w:cstheme="majorBidi"/>
                        <w:b/>
                        <w:noProof/>
                        <w:sz w:val="50"/>
                        <w:szCs w:val="50"/>
                      </w:rPr>
                      <w:t>Response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3506">
      <w:rPr>
        <w:noProof/>
      </w:rPr>
      <w:drawing>
        <wp:anchor distT="0" distB="0" distL="114300" distR="114300" simplePos="0" relativeHeight="251684864" behindDoc="0" locked="1" layoutInCell="1" allowOverlap="1" wp14:anchorId="72B1BB0E" wp14:editId="03D68DCA">
          <wp:simplePos x="0" y="0"/>
          <wp:positionH relativeFrom="column">
            <wp:posOffset>3341370</wp:posOffset>
          </wp:positionH>
          <wp:positionV relativeFrom="page">
            <wp:posOffset>365760</wp:posOffset>
          </wp:positionV>
          <wp:extent cx="3110400" cy="173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17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A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753833" wp14:editId="672F552F">
              <wp:simplePos x="0" y="0"/>
              <wp:positionH relativeFrom="column">
                <wp:posOffset>-80010</wp:posOffset>
              </wp:positionH>
              <wp:positionV relativeFrom="paragraph">
                <wp:posOffset>507365</wp:posOffset>
              </wp:positionV>
              <wp:extent cx="2980055" cy="8382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005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E3236" w14:textId="62CFC7A9" w:rsidR="00275C88" w:rsidRPr="00C03408" w:rsidRDefault="00CE179A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</w:t>
                          </w:r>
                          <w:r w:rsidR="00D70C6A">
                            <w:rPr>
                              <w:b/>
                            </w:rPr>
                            <w:t>289</w:t>
                          </w:r>
                          <w:r w:rsidR="00275C88" w:rsidRPr="00C03408">
                            <w:rPr>
                              <w:b/>
                            </w:rPr>
                            <w:t>-</w:t>
                          </w:r>
                          <w:r w:rsidR="003675A6">
                            <w:rPr>
                              <w:b/>
                            </w:rPr>
                            <w:t>2</w:t>
                          </w:r>
                          <w:r w:rsidR="00D70C6A">
                            <w:rPr>
                              <w:b/>
                            </w:rPr>
                            <w:t>3</w:t>
                          </w:r>
                        </w:p>
                        <w:p w14:paraId="4B1939F4" w14:textId="057CCCF4" w:rsidR="00275C88" w:rsidRPr="00C03408" w:rsidRDefault="00275C88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Version </w:t>
                          </w:r>
                          <w:r w:rsidR="007A6CEE">
                            <w:rPr>
                              <w:b/>
                            </w:rPr>
                            <w:t>1.0</w:t>
                          </w:r>
                        </w:p>
                        <w:p w14:paraId="6D1395FA" w14:textId="2D341EA4" w:rsidR="00275C88" w:rsidRPr="00090EEE" w:rsidRDefault="00275C88" w:rsidP="003675A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Date issued: </w:t>
                          </w:r>
                          <w:r w:rsidR="00FC3A64">
                            <w:rPr>
                              <w:b/>
                            </w:rPr>
                            <w:t>20</w:t>
                          </w:r>
                          <w:r w:rsidR="005F0E45">
                            <w:rPr>
                              <w:b/>
                            </w:rPr>
                            <w:t xml:space="preserve"> </w:t>
                          </w:r>
                          <w:r w:rsidR="00FC3A64">
                            <w:rPr>
                              <w:b/>
                            </w:rPr>
                            <w:t xml:space="preserve">February </w:t>
                          </w:r>
                          <w:r w:rsidR="003675A6">
                            <w:rPr>
                              <w:b/>
                            </w:rPr>
                            <w:t>202</w:t>
                          </w:r>
                          <w:r w:rsidR="00FC3A64"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53833" id="Text Box 15" o:spid="_x0000_s1028" type="#_x0000_t202" style="position:absolute;margin-left:-6.3pt;margin-top:39.95pt;width:234.6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" filled="f" stroked="f">
              <v:textbox>
                <w:txbxContent>
                  <w:p w14:paraId="763E3236" w14:textId="62CFC7A9" w:rsidR="00275C88" w:rsidRPr="00C03408" w:rsidRDefault="00CE179A" w:rsidP="00D30B6C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EPC</w:t>
                    </w:r>
                    <w:r w:rsidR="00D70C6A">
                      <w:rPr>
                        <w:b/>
                      </w:rPr>
                      <w:t>289</w:t>
                    </w:r>
                    <w:r w:rsidR="00275C88" w:rsidRPr="00C03408">
                      <w:rPr>
                        <w:b/>
                      </w:rPr>
                      <w:t>-</w:t>
                    </w:r>
                    <w:r w:rsidR="003675A6">
                      <w:rPr>
                        <w:b/>
                      </w:rPr>
                      <w:t>2</w:t>
                    </w:r>
                    <w:r w:rsidR="00D70C6A">
                      <w:rPr>
                        <w:b/>
                      </w:rPr>
                      <w:t>3</w:t>
                    </w:r>
                  </w:p>
                  <w:p w14:paraId="4B1939F4" w14:textId="057CCCF4" w:rsidR="00275C88" w:rsidRPr="00C03408" w:rsidRDefault="00275C88" w:rsidP="00D30B6C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Version </w:t>
                    </w:r>
                    <w:r w:rsidR="007A6CEE">
                      <w:rPr>
                        <w:b/>
                      </w:rPr>
                      <w:t>1.0</w:t>
                    </w:r>
                  </w:p>
                  <w:p w14:paraId="6D1395FA" w14:textId="2D341EA4" w:rsidR="00275C88" w:rsidRPr="00090EEE" w:rsidRDefault="00275C88" w:rsidP="003675A6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Date issued: </w:t>
                    </w:r>
                    <w:r w:rsidR="00FC3A64">
                      <w:rPr>
                        <w:b/>
                      </w:rPr>
                      <w:t>20</w:t>
                    </w:r>
                    <w:r w:rsidR="005F0E45">
                      <w:rPr>
                        <w:b/>
                      </w:rPr>
                      <w:t xml:space="preserve"> </w:t>
                    </w:r>
                    <w:r w:rsidR="00FC3A64">
                      <w:rPr>
                        <w:b/>
                      </w:rPr>
                      <w:t xml:space="preserve">February </w:t>
                    </w:r>
                    <w:r w:rsidR="003675A6">
                      <w:rPr>
                        <w:b/>
                      </w:rPr>
                      <w:t>202</w:t>
                    </w:r>
                    <w:r w:rsidR="00FC3A64">
                      <w:rPr>
                        <w:b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B64C05B" w14:textId="6D8B41B7" w:rsidR="00275C88" w:rsidRPr="00416A66" w:rsidRDefault="000E3544" w:rsidP="003675A6">
    <w:pPr>
      <w:pStyle w:val="Header"/>
      <w:tabs>
        <w:tab w:val="clear" w:pos="4680"/>
        <w:tab w:val="clear" w:pos="9360"/>
        <w:tab w:val="left" w:pos="2880"/>
      </w:tabs>
      <w:rPr>
        <w:color w:val="224571" w:themeColor="text2"/>
      </w:rPr>
    </w:pPr>
    <w:sdt>
      <w:sdtPr>
        <w:rPr>
          <w:rStyle w:val="Heading3Char"/>
        </w:rPr>
        <w:alias w:val="Type of document"/>
        <w:tag w:val="Type of document"/>
        <w:id w:val="-1787038963"/>
        <w15:color w:val="99CC00"/>
        <w:dropDownList>
          <w:listItem w:displayText="Public" w:value="Public"/>
          <w:listItem w:displayText="Internal Use" w:value="Internal Use"/>
          <w:listItem w:displayText="Confidential" w:value="Confidential"/>
          <w:listItem w:displayText="Strictest Confidence" w:value="Strictest Confidence"/>
        </w:dropDownList>
      </w:sdtPr>
      <w:sdtEndPr>
        <w:rPr>
          <w:rStyle w:val="DefaultParagraphFont"/>
          <w:rFonts w:asciiTheme="minorHAnsi" w:eastAsiaTheme="minorHAnsi" w:hAnsiTheme="minorHAnsi" w:cstheme="minorBidi"/>
          <w:b w:val="0"/>
          <w:color w:val="00AA96"/>
          <w:sz w:val="24"/>
        </w:rPr>
      </w:sdtEndPr>
      <w:sdtContent>
        <w:r w:rsidR="007A6CEE">
          <w:rPr>
            <w:rStyle w:val="Heading3Char"/>
          </w:rPr>
          <w:t>Public</w:t>
        </w:r>
      </w:sdtContent>
    </w:sdt>
    <w:r w:rsidR="003675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E4C1" w14:textId="220F97B4" w:rsidR="0025257C" w:rsidRPr="0025257C" w:rsidRDefault="0025257C" w:rsidP="00252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7E1"/>
    <w:multiLevelType w:val="hybridMultilevel"/>
    <w:tmpl w:val="20165108"/>
    <w:lvl w:ilvl="0" w:tplc="34D2B234">
      <w:start w:val="1"/>
      <w:numFmt w:val="bullet"/>
      <w:pStyle w:val="ListofParagraph-"/>
      <w:lvlText w:val=""/>
      <w:lvlJc w:val="left"/>
      <w:pPr>
        <w:ind w:left="180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659E9"/>
    <w:multiLevelType w:val="hybridMultilevel"/>
    <w:tmpl w:val="1F3823C8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E29"/>
    <w:multiLevelType w:val="multilevel"/>
    <w:tmpl w:val="B2202B2C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4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172F86"/>
    <w:multiLevelType w:val="hybridMultilevel"/>
    <w:tmpl w:val="258E2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pStyle w:val="NumberList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0534"/>
    <w:multiLevelType w:val="hybridMultilevel"/>
    <w:tmpl w:val="127ED428"/>
    <w:lvl w:ilvl="0" w:tplc="6E0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3F04A0"/>
    <w:multiLevelType w:val="multilevel"/>
    <w:tmpl w:val="2B56C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9" w15:restartNumberingAfterBreak="0">
    <w:nsid w:val="54CC5103"/>
    <w:multiLevelType w:val="hybridMultilevel"/>
    <w:tmpl w:val="62B42BE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344478"/>
    <w:multiLevelType w:val="multilevel"/>
    <w:tmpl w:val="7E6C6ABA"/>
    <w:lvl w:ilvl="0">
      <w:start w:val="1"/>
      <w:numFmt w:val="decimal"/>
      <w:suff w:val="space"/>
      <w:lvlText w:val="%1"/>
      <w:lvlJc w:val="left"/>
      <w:pPr>
        <w:ind w:left="510" w:hanging="510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DCE6D" w:themeColor="accent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FDCE6D" w:themeColor="accent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FDCE6D" w:themeColor="accent2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21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2BD3E22"/>
    <w:multiLevelType w:val="hybridMultilevel"/>
    <w:tmpl w:val="F14CAA96"/>
    <w:lvl w:ilvl="0" w:tplc="CE0ACAF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A8C8B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36589"/>
    <w:multiLevelType w:val="hybridMultilevel"/>
    <w:tmpl w:val="1D20B182"/>
    <w:lvl w:ilvl="0" w:tplc="6098449A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CF3BB3"/>
    <w:multiLevelType w:val="hybridMultilevel"/>
    <w:tmpl w:val="C0C60076"/>
    <w:lvl w:ilvl="0" w:tplc="45E6ED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30636964">
    <w:abstractNumId w:val="12"/>
  </w:num>
  <w:num w:numId="2" w16cid:durableId="173151179">
    <w:abstractNumId w:val="21"/>
  </w:num>
  <w:num w:numId="3" w16cid:durableId="2051493658">
    <w:abstractNumId w:val="6"/>
  </w:num>
  <w:num w:numId="4" w16cid:durableId="30964715">
    <w:abstractNumId w:val="3"/>
  </w:num>
  <w:num w:numId="5" w16cid:durableId="1113210375">
    <w:abstractNumId w:val="3"/>
  </w:num>
  <w:num w:numId="6" w16cid:durableId="2131826211">
    <w:abstractNumId w:val="3"/>
  </w:num>
  <w:num w:numId="7" w16cid:durableId="581380346">
    <w:abstractNumId w:val="3"/>
  </w:num>
  <w:num w:numId="8" w16cid:durableId="678851833">
    <w:abstractNumId w:val="14"/>
  </w:num>
  <w:num w:numId="9" w16cid:durableId="1522013507">
    <w:abstractNumId w:val="3"/>
  </w:num>
  <w:num w:numId="10" w16cid:durableId="506750063">
    <w:abstractNumId w:val="3"/>
  </w:num>
  <w:num w:numId="11" w16cid:durableId="2054844754">
    <w:abstractNumId w:val="3"/>
  </w:num>
  <w:num w:numId="12" w16cid:durableId="439761037">
    <w:abstractNumId w:val="18"/>
  </w:num>
  <w:num w:numId="13" w16cid:durableId="747650216">
    <w:abstractNumId w:val="18"/>
  </w:num>
  <w:num w:numId="14" w16cid:durableId="664362806">
    <w:abstractNumId w:val="2"/>
  </w:num>
  <w:num w:numId="15" w16cid:durableId="1741053396">
    <w:abstractNumId w:val="13"/>
  </w:num>
  <w:num w:numId="16" w16cid:durableId="810943080">
    <w:abstractNumId w:val="8"/>
  </w:num>
  <w:num w:numId="17" w16cid:durableId="1399085617">
    <w:abstractNumId w:val="4"/>
  </w:num>
  <w:num w:numId="18" w16cid:durableId="1188520430">
    <w:abstractNumId w:val="9"/>
  </w:num>
  <w:num w:numId="19" w16cid:durableId="1539389213">
    <w:abstractNumId w:val="10"/>
  </w:num>
  <w:num w:numId="20" w16cid:durableId="1945261818">
    <w:abstractNumId w:val="15"/>
  </w:num>
  <w:num w:numId="21" w16cid:durableId="2121217751">
    <w:abstractNumId w:val="5"/>
  </w:num>
  <w:num w:numId="22" w16cid:durableId="833912495">
    <w:abstractNumId w:val="16"/>
  </w:num>
  <w:num w:numId="23" w16cid:durableId="1478718924">
    <w:abstractNumId w:val="25"/>
  </w:num>
  <w:num w:numId="24" w16cid:durableId="795412449">
    <w:abstractNumId w:val="7"/>
  </w:num>
  <w:num w:numId="25" w16cid:durableId="654648650">
    <w:abstractNumId w:val="17"/>
  </w:num>
  <w:num w:numId="26" w16cid:durableId="854002346">
    <w:abstractNumId w:val="23"/>
  </w:num>
  <w:num w:numId="27" w16cid:durableId="980617046">
    <w:abstractNumId w:val="20"/>
  </w:num>
  <w:num w:numId="28" w16cid:durableId="1492990448">
    <w:abstractNumId w:val="22"/>
  </w:num>
  <w:num w:numId="29" w16cid:durableId="1861121302">
    <w:abstractNumId w:val="0"/>
  </w:num>
  <w:num w:numId="30" w16cid:durableId="1154376451">
    <w:abstractNumId w:val="24"/>
  </w:num>
  <w:num w:numId="31" w16cid:durableId="1628582199">
    <w:abstractNumId w:val="11"/>
  </w:num>
  <w:num w:numId="32" w16cid:durableId="1916738441">
    <w:abstractNumId w:val="1"/>
  </w:num>
  <w:num w:numId="33" w16cid:durableId="5171632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68"/>
    <w:rsid w:val="00016787"/>
    <w:rsid w:val="00046025"/>
    <w:rsid w:val="000543AC"/>
    <w:rsid w:val="000630D2"/>
    <w:rsid w:val="0006502E"/>
    <w:rsid w:val="00084EDD"/>
    <w:rsid w:val="00090EEE"/>
    <w:rsid w:val="0009192C"/>
    <w:rsid w:val="000B5EDB"/>
    <w:rsid w:val="000B708F"/>
    <w:rsid w:val="000C1DC0"/>
    <w:rsid w:val="000C6C55"/>
    <w:rsid w:val="000E3544"/>
    <w:rsid w:val="00106A57"/>
    <w:rsid w:val="00111F15"/>
    <w:rsid w:val="00127260"/>
    <w:rsid w:val="00133CF1"/>
    <w:rsid w:val="00152B64"/>
    <w:rsid w:val="00191A08"/>
    <w:rsid w:val="001A3678"/>
    <w:rsid w:val="001E4FDB"/>
    <w:rsid w:val="00202568"/>
    <w:rsid w:val="00210383"/>
    <w:rsid w:val="00227137"/>
    <w:rsid w:val="00231715"/>
    <w:rsid w:val="0025257C"/>
    <w:rsid w:val="00257530"/>
    <w:rsid w:val="00275C88"/>
    <w:rsid w:val="002770C5"/>
    <w:rsid w:val="002770E7"/>
    <w:rsid w:val="00281B58"/>
    <w:rsid w:val="002F5F9C"/>
    <w:rsid w:val="002F6A98"/>
    <w:rsid w:val="0031110A"/>
    <w:rsid w:val="003113CB"/>
    <w:rsid w:val="00314D9B"/>
    <w:rsid w:val="0032243B"/>
    <w:rsid w:val="00322453"/>
    <w:rsid w:val="00347032"/>
    <w:rsid w:val="00350ADF"/>
    <w:rsid w:val="003530BB"/>
    <w:rsid w:val="0036690E"/>
    <w:rsid w:val="003675A6"/>
    <w:rsid w:val="00371935"/>
    <w:rsid w:val="003734AC"/>
    <w:rsid w:val="00376066"/>
    <w:rsid w:val="003B7B3F"/>
    <w:rsid w:val="003D794C"/>
    <w:rsid w:val="003D7A34"/>
    <w:rsid w:val="003F2AD4"/>
    <w:rsid w:val="003F7CB9"/>
    <w:rsid w:val="00407324"/>
    <w:rsid w:val="00416A66"/>
    <w:rsid w:val="00423A6E"/>
    <w:rsid w:val="004269A7"/>
    <w:rsid w:val="00432248"/>
    <w:rsid w:val="0044780A"/>
    <w:rsid w:val="00466A5E"/>
    <w:rsid w:val="00485E1D"/>
    <w:rsid w:val="004907E2"/>
    <w:rsid w:val="0049388E"/>
    <w:rsid w:val="004A028E"/>
    <w:rsid w:val="004A68E6"/>
    <w:rsid w:val="004E4B81"/>
    <w:rsid w:val="004F5AA5"/>
    <w:rsid w:val="004F61BC"/>
    <w:rsid w:val="004F6B34"/>
    <w:rsid w:val="005112E6"/>
    <w:rsid w:val="005362CA"/>
    <w:rsid w:val="00555C93"/>
    <w:rsid w:val="00567C0A"/>
    <w:rsid w:val="00573999"/>
    <w:rsid w:val="00573BF1"/>
    <w:rsid w:val="00576B36"/>
    <w:rsid w:val="0057753E"/>
    <w:rsid w:val="005A4A84"/>
    <w:rsid w:val="005A5173"/>
    <w:rsid w:val="005A75BA"/>
    <w:rsid w:val="005A7FF9"/>
    <w:rsid w:val="005B1B12"/>
    <w:rsid w:val="005D3D7A"/>
    <w:rsid w:val="005D65B4"/>
    <w:rsid w:val="005E6E77"/>
    <w:rsid w:val="005F0E45"/>
    <w:rsid w:val="005F2BAB"/>
    <w:rsid w:val="00602A73"/>
    <w:rsid w:val="00637A62"/>
    <w:rsid w:val="00637E76"/>
    <w:rsid w:val="006411AB"/>
    <w:rsid w:val="006536BA"/>
    <w:rsid w:val="00654C6B"/>
    <w:rsid w:val="00661AB4"/>
    <w:rsid w:val="00662621"/>
    <w:rsid w:val="006812C8"/>
    <w:rsid w:val="006A3506"/>
    <w:rsid w:val="006A5891"/>
    <w:rsid w:val="006B2316"/>
    <w:rsid w:val="006C3B75"/>
    <w:rsid w:val="006F72A6"/>
    <w:rsid w:val="00702044"/>
    <w:rsid w:val="00710F30"/>
    <w:rsid w:val="007244A3"/>
    <w:rsid w:val="00735F07"/>
    <w:rsid w:val="007518DF"/>
    <w:rsid w:val="00762142"/>
    <w:rsid w:val="007721E1"/>
    <w:rsid w:val="00774577"/>
    <w:rsid w:val="00783858"/>
    <w:rsid w:val="007923FC"/>
    <w:rsid w:val="00792511"/>
    <w:rsid w:val="00794BA1"/>
    <w:rsid w:val="007A6CEE"/>
    <w:rsid w:val="007B59E2"/>
    <w:rsid w:val="007C0B7F"/>
    <w:rsid w:val="007D3C7C"/>
    <w:rsid w:val="007E0E5D"/>
    <w:rsid w:val="007F1E68"/>
    <w:rsid w:val="007F6421"/>
    <w:rsid w:val="00804BD3"/>
    <w:rsid w:val="0081041E"/>
    <w:rsid w:val="00810D5F"/>
    <w:rsid w:val="00822859"/>
    <w:rsid w:val="00822D34"/>
    <w:rsid w:val="008267EE"/>
    <w:rsid w:val="00855A40"/>
    <w:rsid w:val="0085653B"/>
    <w:rsid w:val="008C17FD"/>
    <w:rsid w:val="008C50A0"/>
    <w:rsid w:val="008E58C7"/>
    <w:rsid w:val="008F5F30"/>
    <w:rsid w:val="0090022B"/>
    <w:rsid w:val="009223B7"/>
    <w:rsid w:val="00930605"/>
    <w:rsid w:val="00932E34"/>
    <w:rsid w:val="009361E3"/>
    <w:rsid w:val="009418DE"/>
    <w:rsid w:val="00941DDD"/>
    <w:rsid w:val="00941EAD"/>
    <w:rsid w:val="00943C44"/>
    <w:rsid w:val="009469EC"/>
    <w:rsid w:val="0095357D"/>
    <w:rsid w:val="009972B9"/>
    <w:rsid w:val="009B1518"/>
    <w:rsid w:val="009B317E"/>
    <w:rsid w:val="009C0F55"/>
    <w:rsid w:val="009C3446"/>
    <w:rsid w:val="009D4EB2"/>
    <w:rsid w:val="009E004C"/>
    <w:rsid w:val="009E4010"/>
    <w:rsid w:val="009F2694"/>
    <w:rsid w:val="009F6DFB"/>
    <w:rsid w:val="009F7573"/>
    <w:rsid w:val="00A07EA7"/>
    <w:rsid w:val="00A10926"/>
    <w:rsid w:val="00A1533D"/>
    <w:rsid w:val="00A277BE"/>
    <w:rsid w:val="00A44F94"/>
    <w:rsid w:val="00A54E3C"/>
    <w:rsid w:val="00A74F88"/>
    <w:rsid w:val="00A85176"/>
    <w:rsid w:val="00A85A68"/>
    <w:rsid w:val="00A86A77"/>
    <w:rsid w:val="00A876DC"/>
    <w:rsid w:val="00AA454A"/>
    <w:rsid w:val="00AC603F"/>
    <w:rsid w:val="00AC74B7"/>
    <w:rsid w:val="00AE2868"/>
    <w:rsid w:val="00B1105D"/>
    <w:rsid w:val="00B439A0"/>
    <w:rsid w:val="00B52A5C"/>
    <w:rsid w:val="00B64B23"/>
    <w:rsid w:val="00B711C9"/>
    <w:rsid w:val="00B81847"/>
    <w:rsid w:val="00B9637F"/>
    <w:rsid w:val="00B977A5"/>
    <w:rsid w:val="00BB025F"/>
    <w:rsid w:val="00BE75D8"/>
    <w:rsid w:val="00C03408"/>
    <w:rsid w:val="00C03909"/>
    <w:rsid w:val="00C26EDA"/>
    <w:rsid w:val="00C45638"/>
    <w:rsid w:val="00C46EC5"/>
    <w:rsid w:val="00C46F83"/>
    <w:rsid w:val="00C54685"/>
    <w:rsid w:val="00C60440"/>
    <w:rsid w:val="00C863C2"/>
    <w:rsid w:val="00C94734"/>
    <w:rsid w:val="00C9511A"/>
    <w:rsid w:val="00C96E53"/>
    <w:rsid w:val="00CA6CD3"/>
    <w:rsid w:val="00CC7559"/>
    <w:rsid w:val="00CE179A"/>
    <w:rsid w:val="00D30B6C"/>
    <w:rsid w:val="00D35AB3"/>
    <w:rsid w:val="00D361F9"/>
    <w:rsid w:val="00D469C6"/>
    <w:rsid w:val="00D61EC0"/>
    <w:rsid w:val="00D70C6A"/>
    <w:rsid w:val="00D73045"/>
    <w:rsid w:val="00D777A7"/>
    <w:rsid w:val="00D858B7"/>
    <w:rsid w:val="00D974DE"/>
    <w:rsid w:val="00DB2245"/>
    <w:rsid w:val="00DB2B8F"/>
    <w:rsid w:val="00DB7EDB"/>
    <w:rsid w:val="00DC749C"/>
    <w:rsid w:val="00DD4857"/>
    <w:rsid w:val="00DE3876"/>
    <w:rsid w:val="00DF216A"/>
    <w:rsid w:val="00DF6E70"/>
    <w:rsid w:val="00E14AE1"/>
    <w:rsid w:val="00E54BC2"/>
    <w:rsid w:val="00E563FA"/>
    <w:rsid w:val="00E91247"/>
    <w:rsid w:val="00EA286E"/>
    <w:rsid w:val="00EB2724"/>
    <w:rsid w:val="00ED2FAC"/>
    <w:rsid w:val="00ED6A8E"/>
    <w:rsid w:val="00EE7A92"/>
    <w:rsid w:val="00EF0185"/>
    <w:rsid w:val="00EF0A5B"/>
    <w:rsid w:val="00F0577B"/>
    <w:rsid w:val="00F172C6"/>
    <w:rsid w:val="00F2745B"/>
    <w:rsid w:val="00F31E6C"/>
    <w:rsid w:val="00F35BBC"/>
    <w:rsid w:val="00F35BC3"/>
    <w:rsid w:val="00F518DB"/>
    <w:rsid w:val="00F56E8D"/>
    <w:rsid w:val="00F65843"/>
    <w:rsid w:val="00F71F03"/>
    <w:rsid w:val="00FC3A64"/>
    <w:rsid w:val="00FF0D9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6F353E"/>
  <w14:defaultImageDpi w14:val="32767"/>
  <w15:chartTrackingRefBased/>
  <w15:docId w15:val="{CB7F2351-FC2E-45DE-8C45-F9A1800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B6C"/>
    <w:pPr>
      <w:spacing w:after="120"/>
    </w:pPr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7C0B7F"/>
    <w:pPr>
      <w:keepNext/>
      <w:keepLines/>
      <w:spacing w:before="240"/>
      <w:outlineLvl w:val="0"/>
    </w:pPr>
    <w:rPr>
      <w:rFonts w:ascii="Calibri" w:eastAsiaTheme="majorEastAsia" w:hAnsi="Calibri" w:cstheme="majorBidi"/>
      <w:b/>
      <w:noProof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7A6CEE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366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B81847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2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BE75D8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B81847"/>
    <w:rPr>
      <w:rFonts w:eastAsiaTheme="minorEastAsia"/>
      <w:b/>
      <w:bCs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qFormat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E14AE1"/>
    <w:pPr>
      <w:numPr>
        <w:ilvl w:val="2"/>
        <w:numId w:val="24"/>
      </w:numPr>
      <w:spacing w:after="60"/>
      <w:ind w:hanging="181"/>
    </w:pPr>
    <w:rPr>
      <w:rFonts w:ascii="Calibri" w:eastAsia="Verdana" w:hAnsi="Calibri" w:cs="Times New Roman"/>
    </w:rPr>
  </w:style>
  <w:style w:type="paragraph" w:customStyle="1" w:styleId="HEADINGBULLET">
    <w:name w:val="HEADING BULLET"/>
    <w:basedOn w:val="BulletList"/>
    <w:next w:val="Normal"/>
    <w:autoRedefine/>
    <w:qFormat/>
    <w:rsid w:val="00C96E53"/>
    <w:pPr>
      <w:keepNext/>
      <w:numPr>
        <w:ilvl w:val="0"/>
        <w:numId w:val="4"/>
      </w:numPr>
      <w:spacing w:before="120" w:after="120"/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 w:cs="Times New Roman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 w:cs="Times New Roman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7C0B7F"/>
    <w:rPr>
      <w:rFonts w:ascii="Calibri" w:eastAsiaTheme="majorEastAsia" w:hAnsi="Calibri" w:cstheme="majorBidi"/>
      <w:b/>
      <w:noProof/>
      <w:color w:val="224571" w:themeColor="text2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7A6CEE"/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36690E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aliases w:val="List figures"/>
    <w:basedOn w:val="Normal"/>
    <w:link w:val="ListParagraphChar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24"/>
    <w:rPr>
      <w:rFonts w:asciiTheme="majorHAnsi" w:eastAsiaTheme="majorEastAsia" w:hAnsiTheme="majorHAnsi" w:cstheme="majorBidi"/>
      <w:sz w:val="24"/>
    </w:rPr>
  </w:style>
  <w:style w:type="paragraph" w:styleId="Subtitle">
    <w:name w:val="Subtitle"/>
    <w:aliases w:val="Subtitle Small,Subtitle  Small"/>
    <w:basedOn w:val="Normal"/>
    <w:next w:val="Normal"/>
    <w:link w:val="SubtitleChar"/>
    <w:uiPriority w:val="11"/>
    <w:qFormat/>
    <w:rsid w:val="00EB2724"/>
    <w:pPr>
      <w:numPr>
        <w:ilvl w:val="1"/>
      </w:numPr>
    </w:pPr>
    <w:rPr>
      <w:rFonts w:eastAsiaTheme="minorEastAsia"/>
      <w:sz w:val="20"/>
      <w:szCs w:val="22"/>
    </w:rPr>
  </w:style>
  <w:style w:type="character" w:customStyle="1" w:styleId="SubtitleChar">
    <w:name w:val="Subtitle Char"/>
    <w:aliases w:val="Subtitle Small Char,Subtitle  Small Char"/>
    <w:basedOn w:val="DefaultParagraphFont"/>
    <w:link w:val="Subtitle"/>
    <w:uiPriority w:val="11"/>
    <w:rsid w:val="00EB2724"/>
    <w:rPr>
      <w:rFonts w:eastAsiaTheme="minorEastAsia"/>
      <w:sz w:val="20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B272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24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B2724"/>
    <w:rPr>
      <w:rFonts w:ascii="Calibri" w:hAnsi="Calibri"/>
      <w:smallCaps/>
      <w:color w:val="224571" w:themeColor="text2"/>
      <w:sz w:val="24"/>
    </w:rPr>
  </w:style>
  <w:style w:type="paragraph" w:customStyle="1" w:styleId="TitleDoc">
    <w:name w:val="Title Doc"/>
    <w:basedOn w:val="Heading1"/>
    <w:next w:val="Normal"/>
    <w:link w:val="TitleDocChar"/>
    <w:qFormat/>
    <w:rsid w:val="007E0E5D"/>
    <w:pPr>
      <w:spacing w:after="240"/>
    </w:pPr>
    <w:rPr>
      <w:color w:val="EF7C00" w:themeColor="accent1"/>
      <w:sz w:val="36"/>
    </w:rPr>
  </w:style>
  <w:style w:type="character" w:styleId="Strong">
    <w:name w:val="Strong"/>
    <w:basedOn w:val="DefaultParagraphFont"/>
    <w:uiPriority w:val="22"/>
    <w:qFormat/>
    <w:rsid w:val="007E0E5D"/>
    <w:rPr>
      <w:b/>
      <w:bCs/>
    </w:rPr>
  </w:style>
  <w:style w:type="character" w:customStyle="1" w:styleId="TitleDocChar">
    <w:name w:val="Title Doc Char"/>
    <w:basedOn w:val="Heading1Char"/>
    <w:link w:val="TitleDoc"/>
    <w:rsid w:val="007E0E5D"/>
    <w:rPr>
      <w:rFonts w:ascii="Calibri" w:eastAsiaTheme="majorEastAsia" w:hAnsi="Calibri" w:cstheme="majorBidi"/>
      <w:b/>
      <w:noProof/>
      <w:color w:val="EF7C00" w:themeColor="accent1"/>
      <w:sz w:val="36"/>
      <w:szCs w:val="60"/>
    </w:rPr>
  </w:style>
  <w:style w:type="character" w:styleId="Emphasis">
    <w:name w:val="Emphasis"/>
    <w:basedOn w:val="DefaultParagraphFont"/>
    <w:uiPriority w:val="20"/>
    <w:qFormat/>
    <w:rsid w:val="007E0E5D"/>
    <w:rPr>
      <w:iCs/>
      <w:color w:val="4F7865" w:themeColor="accent5"/>
      <w:sz w:val="28"/>
    </w:rPr>
  </w:style>
  <w:style w:type="paragraph" w:customStyle="1" w:styleId="ListofParagraph-">
    <w:name w:val="List of Paragraph-"/>
    <w:basedOn w:val="Normal"/>
    <w:link w:val="ListofParagraph-Char"/>
    <w:qFormat/>
    <w:rsid w:val="00E14AE1"/>
    <w:pPr>
      <w:numPr>
        <w:numId w:val="29"/>
      </w:numPr>
      <w:spacing w:after="60"/>
      <w:ind w:left="357" w:hanging="357"/>
    </w:pPr>
    <w:rPr>
      <w:rFonts w:ascii="Calibri" w:hAnsi="Calibri" w:cs="Times New Roman"/>
    </w:rPr>
  </w:style>
  <w:style w:type="character" w:customStyle="1" w:styleId="ListParagraphChar">
    <w:name w:val="List Paragraph Char"/>
    <w:aliases w:val="List figures Char"/>
    <w:basedOn w:val="DefaultParagraphFont"/>
    <w:link w:val="ListParagraph"/>
    <w:uiPriority w:val="34"/>
    <w:rsid w:val="00A277BE"/>
    <w:rPr>
      <w:sz w:val="24"/>
    </w:rPr>
  </w:style>
  <w:style w:type="character" w:customStyle="1" w:styleId="ListofParagraph-Char">
    <w:name w:val="List of Paragraph- Char"/>
    <w:basedOn w:val="ListParagraphChar"/>
    <w:link w:val="ListofParagraph-"/>
    <w:rsid w:val="00E14AE1"/>
    <w:rPr>
      <w:rFonts w:ascii="Calibri" w:hAnsi="Calibri" w:cs="Times New Roman"/>
      <w:sz w:val="24"/>
    </w:rPr>
  </w:style>
  <w:style w:type="paragraph" w:customStyle="1" w:styleId="ListParagraph-">
    <w:name w:val="List Paragraph-"/>
    <w:basedOn w:val="Normal"/>
    <w:autoRedefine/>
    <w:qFormat/>
    <w:rsid w:val="00E14AE1"/>
    <w:pPr>
      <w:spacing w:after="0"/>
      <w:ind w:left="360" w:hanging="360"/>
      <w:contextualSpacing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F0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F0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735F07"/>
    <w:rPr>
      <w:color w:val="605E5C"/>
      <w:shd w:val="clear" w:color="auto" w:fill="E1DFDD"/>
    </w:rPr>
  </w:style>
  <w:style w:type="paragraph" w:customStyle="1" w:styleId="Corps">
    <w:name w:val="Corps"/>
    <w:rsid w:val="00407324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224571"/>
      <w:sz w:val="24"/>
      <w:u w:color="224571"/>
      <w:bdr w:val="nil"/>
      <w:lang w:val="en-US" w:eastAsia="fr-B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407324"/>
    <w:rPr>
      <w:lang w:val="en-US"/>
    </w:rPr>
  </w:style>
  <w:style w:type="paragraph" w:styleId="NormalIndent">
    <w:name w:val="Normal Indent"/>
    <w:basedOn w:val="Normal"/>
    <w:link w:val="NormalIndentChar"/>
    <w:uiPriority w:val="99"/>
    <w:unhideWhenUsed/>
    <w:qFormat/>
    <w:rsid w:val="00407324"/>
    <w:pPr>
      <w:spacing w:before="120" w:after="60"/>
      <w:ind w:left="471"/>
      <w:jc w:val="both"/>
    </w:pPr>
    <w:rPr>
      <w:rFonts w:ascii="Verdana" w:hAnsi="Verdana" w:cs="Calibri"/>
      <w:color w:val="224571"/>
      <w:sz w:val="22"/>
      <w:szCs w:val="22"/>
      <w:lang w:val="fr-BE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407324"/>
    <w:rPr>
      <w:rFonts w:ascii="Verdana" w:hAnsi="Verdana" w:cs="Calibri"/>
      <w:color w:val="224571"/>
      <w:szCs w:val="22"/>
      <w:lang w:val="fr-BE"/>
    </w:rPr>
  </w:style>
  <w:style w:type="paragraph" w:styleId="Revision">
    <w:name w:val="Revision"/>
    <w:hidden/>
    <w:uiPriority w:val="99"/>
    <w:semiHidden/>
    <w:rsid w:val="00C951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e-request.EPC-scheme@epc-cep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retariat\Templates\Word%20templates\Other%20EPC%20documents\EPC%20Normal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2DCEFB6554D959E8EB905EAA5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3104-B06C-4AEF-9312-B629DAE776C6}"/>
      </w:docPartPr>
      <w:docPartBody>
        <w:p w:rsidR="00D66C37" w:rsidRDefault="00D66C37">
          <w:pPr>
            <w:pStyle w:val="36F2DCEFB6554D959E8EB905EAA5F46D"/>
          </w:pPr>
          <w:r w:rsidRPr="000F58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7"/>
    <w:rsid w:val="00976067"/>
    <w:rsid w:val="00D66C37"/>
    <w:rsid w:val="00E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F2DCEFB6554D959E8EB905EAA5F46D">
    <w:name w:val="36F2DCEFB6554D959E8EB905EAA5F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F408F1-A733-45FC-BCE7-9B363131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Normal Logo</Template>
  <TotalTime>3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Document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Document</dc:title>
  <dc:subject/>
  <dc:creator>EPC</dc:creator>
  <cp:keywords/>
  <dc:description/>
  <cp:lastModifiedBy>Bart Clarebout</cp:lastModifiedBy>
  <cp:revision>7</cp:revision>
  <cp:lastPrinted>2019-04-12T14:54:00Z</cp:lastPrinted>
  <dcterms:created xsi:type="dcterms:W3CDTF">2024-02-15T15:59:00Z</dcterms:created>
  <dcterms:modified xsi:type="dcterms:W3CDTF">2024-02-15T16:01:00Z</dcterms:modified>
</cp:coreProperties>
</file>